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26A" w:rsidRDefault="0014726A" w:rsidP="0014726A">
      <w:pPr>
        <w:snapToGrid w:val="0"/>
        <w:spacing w:line="360" w:lineRule="auto"/>
        <w:rPr>
          <w:rFonts w:ascii="宋体" w:hAnsi="宋体" w:hint="eastAsia"/>
          <w:szCs w:val="21"/>
        </w:rPr>
      </w:pPr>
      <w:r>
        <w:rPr>
          <w:rFonts w:ascii="宋体" w:hAnsi="宋体" w:hint="eastAsia"/>
          <w:szCs w:val="21"/>
        </w:rPr>
        <w:t>1、审计产生的客观基础是什么？</w:t>
      </w:r>
    </w:p>
    <w:p w:rsidR="0014726A" w:rsidRDefault="0014726A" w:rsidP="0014726A">
      <w:pPr>
        <w:snapToGrid w:val="0"/>
        <w:spacing w:line="360" w:lineRule="auto"/>
        <w:rPr>
          <w:rFonts w:ascii="宋体" w:hAnsi="宋体" w:hint="eastAsia"/>
          <w:szCs w:val="21"/>
        </w:rPr>
      </w:pPr>
      <w:r>
        <w:rPr>
          <w:rFonts w:ascii="宋体" w:hAnsi="宋体" w:hint="eastAsia"/>
          <w:szCs w:val="21"/>
        </w:rPr>
        <w:t>2、什么是属于审计的本质特征，也是保证审计工作顺利进行的必要条件？</w:t>
      </w:r>
    </w:p>
    <w:p w:rsidR="0014726A" w:rsidRDefault="0014726A" w:rsidP="0014726A">
      <w:pPr>
        <w:tabs>
          <w:tab w:val="left" w:pos="390"/>
        </w:tabs>
        <w:snapToGrid w:val="0"/>
        <w:spacing w:line="360" w:lineRule="auto"/>
        <w:rPr>
          <w:rFonts w:ascii="宋体" w:hAnsi="宋体" w:hint="eastAsia"/>
          <w:szCs w:val="21"/>
          <w:lang w:val="zh-CN"/>
        </w:rPr>
      </w:pPr>
      <w:r>
        <w:rPr>
          <w:rFonts w:ascii="宋体" w:hAnsi="宋体" w:hint="eastAsia"/>
          <w:szCs w:val="21"/>
        </w:rPr>
        <w:t>3、什么是审计的分析程序？</w:t>
      </w:r>
    </w:p>
    <w:p w:rsidR="0014726A" w:rsidRDefault="0014726A" w:rsidP="0014726A">
      <w:pPr>
        <w:widowControl/>
        <w:spacing w:line="360" w:lineRule="auto"/>
        <w:rPr>
          <w:rFonts w:ascii="宋体" w:hAnsi="宋体" w:cs="Arial" w:hint="eastAsia"/>
          <w:kern w:val="0"/>
          <w:szCs w:val="21"/>
        </w:rPr>
      </w:pPr>
      <w:r>
        <w:rPr>
          <w:rFonts w:ascii="宋体" w:hAnsi="宋体" w:cs="Arial" w:hint="eastAsia"/>
          <w:kern w:val="0"/>
          <w:szCs w:val="21"/>
        </w:rPr>
        <w:t>4、</w:t>
      </w:r>
      <w:r>
        <w:rPr>
          <w:rFonts w:ascii="宋体" w:hAnsi="宋体" w:cs="Arial"/>
          <w:kern w:val="0"/>
          <w:szCs w:val="21"/>
          <w:lang/>
        </w:rPr>
        <w:t>注册会计师执行会计报表审计业务获取的审计证据中，什么样的证据可靠性最强？</w:t>
      </w:r>
    </w:p>
    <w:p w:rsidR="0014726A" w:rsidRDefault="0014726A" w:rsidP="0014726A">
      <w:pPr>
        <w:spacing w:line="360" w:lineRule="auto"/>
        <w:rPr>
          <w:rFonts w:ascii="宋体" w:hAnsi="宋体"/>
          <w:szCs w:val="21"/>
        </w:rPr>
      </w:pPr>
      <w:r>
        <w:rPr>
          <w:rFonts w:ascii="宋体" w:hAnsi="宋体" w:hint="eastAsia"/>
          <w:szCs w:val="21"/>
        </w:rPr>
        <w:t>5、注册会计师对重大错报风险的估计水平与审计证据的数量之间呈什么关系？</w:t>
      </w:r>
    </w:p>
    <w:p w:rsidR="0014726A" w:rsidRDefault="0014726A" w:rsidP="0014726A">
      <w:pPr>
        <w:snapToGrid w:val="0"/>
        <w:spacing w:line="360" w:lineRule="auto"/>
        <w:rPr>
          <w:rFonts w:ascii="宋体" w:hAnsi="宋体"/>
          <w:szCs w:val="21"/>
        </w:rPr>
      </w:pPr>
      <w:r>
        <w:rPr>
          <w:rFonts w:ascii="宋体" w:hAnsi="宋体" w:hint="eastAsia"/>
          <w:szCs w:val="21"/>
        </w:rPr>
        <w:t>6、理解和应用审计的“重要性”一般从谁的角度？</w:t>
      </w:r>
      <w:r>
        <w:rPr>
          <w:rFonts w:ascii="宋体" w:hAnsi="宋体"/>
          <w:szCs w:val="21"/>
        </w:rPr>
        <w:t xml:space="preserve"> </w:t>
      </w:r>
    </w:p>
    <w:p w:rsidR="0014726A" w:rsidRDefault="0014726A" w:rsidP="0014726A">
      <w:pPr>
        <w:snapToGrid w:val="0"/>
        <w:spacing w:line="360" w:lineRule="auto"/>
        <w:rPr>
          <w:rFonts w:ascii="宋体" w:hAnsi="宋体"/>
          <w:szCs w:val="21"/>
        </w:rPr>
      </w:pPr>
      <w:r>
        <w:rPr>
          <w:rFonts w:ascii="宋体" w:hAnsi="宋体" w:hint="eastAsia"/>
          <w:szCs w:val="21"/>
        </w:rPr>
        <w:t>7、实物证据通常用来证明实物资产的哪一方面？</w:t>
      </w:r>
    </w:p>
    <w:p w:rsidR="0014726A" w:rsidRDefault="0014726A" w:rsidP="0014726A">
      <w:pPr>
        <w:snapToGrid w:val="0"/>
        <w:spacing w:line="360" w:lineRule="auto"/>
        <w:rPr>
          <w:rFonts w:ascii="宋体" w:hAnsi="宋体"/>
          <w:szCs w:val="21"/>
        </w:rPr>
      </w:pPr>
      <w:r>
        <w:rPr>
          <w:rFonts w:ascii="宋体" w:hAnsi="宋体" w:hint="eastAsia"/>
          <w:szCs w:val="21"/>
        </w:rPr>
        <w:t>8、审计工作底稿的所有权应该属于谁？</w:t>
      </w:r>
    </w:p>
    <w:p w:rsidR="0014726A" w:rsidRDefault="0014726A" w:rsidP="0014726A">
      <w:pPr>
        <w:snapToGrid w:val="0"/>
        <w:spacing w:line="360" w:lineRule="auto"/>
        <w:rPr>
          <w:rFonts w:ascii="宋体" w:hAnsi="宋体"/>
          <w:szCs w:val="21"/>
        </w:rPr>
      </w:pPr>
      <w:r>
        <w:rPr>
          <w:rFonts w:ascii="宋体" w:hAnsi="宋体" w:hint="eastAsia"/>
          <w:szCs w:val="21"/>
        </w:rPr>
        <w:t>9、审计人员通常对应收账款余额或银行存款余额进行测试时，最常用的程序是什么？</w:t>
      </w:r>
    </w:p>
    <w:p w:rsidR="0014726A" w:rsidRDefault="0014726A" w:rsidP="0014726A">
      <w:pPr>
        <w:widowControl/>
        <w:spacing w:line="360" w:lineRule="auto"/>
        <w:rPr>
          <w:rFonts w:ascii="宋体" w:hAnsi="宋体" w:cs="Arial" w:hint="eastAsia"/>
          <w:kern w:val="0"/>
          <w:szCs w:val="21"/>
        </w:rPr>
      </w:pPr>
      <w:r>
        <w:rPr>
          <w:rFonts w:ascii="宋体" w:hAnsi="宋体" w:cs="Arial"/>
          <w:kern w:val="0"/>
          <w:szCs w:val="21"/>
          <w:lang/>
        </w:rPr>
        <w:t>1</w:t>
      </w:r>
      <w:r>
        <w:rPr>
          <w:rFonts w:ascii="宋体" w:hAnsi="宋体" w:cs="Arial" w:hint="eastAsia"/>
          <w:kern w:val="0"/>
          <w:szCs w:val="21"/>
        </w:rPr>
        <w:t>0、</w:t>
      </w:r>
      <w:r>
        <w:rPr>
          <w:rFonts w:ascii="宋体" w:hAnsi="宋体" w:cs="Arial"/>
          <w:kern w:val="0"/>
          <w:szCs w:val="21"/>
          <w:lang/>
        </w:rPr>
        <w:t>国家审计</w:t>
      </w:r>
      <w:r>
        <w:rPr>
          <w:rFonts w:ascii="宋体" w:hAnsi="宋体" w:cs="Arial" w:hint="eastAsia"/>
          <w:kern w:val="0"/>
          <w:szCs w:val="21"/>
        </w:rPr>
        <w:t>、</w:t>
      </w:r>
      <w:r>
        <w:rPr>
          <w:rFonts w:ascii="宋体" w:hAnsi="宋体" w:cs="Arial"/>
          <w:kern w:val="0"/>
          <w:szCs w:val="21"/>
          <w:lang/>
        </w:rPr>
        <w:t>内部审计</w:t>
      </w:r>
      <w:r>
        <w:rPr>
          <w:rFonts w:ascii="宋体" w:hAnsi="宋体" w:cs="Arial" w:hint="eastAsia"/>
          <w:kern w:val="0"/>
          <w:szCs w:val="21"/>
        </w:rPr>
        <w:t>、</w:t>
      </w:r>
      <w:r>
        <w:rPr>
          <w:rFonts w:ascii="宋体" w:hAnsi="宋体" w:cs="Arial"/>
          <w:kern w:val="0"/>
          <w:szCs w:val="21"/>
          <w:lang/>
        </w:rPr>
        <w:t>政府审计</w:t>
      </w:r>
      <w:r>
        <w:rPr>
          <w:rFonts w:ascii="宋体" w:hAnsi="宋体" w:cs="Arial" w:hint="eastAsia"/>
          <w:kern w:val="0"/>
          <w:szCs w:val="21"/>
        </w:rPr>
        <w:t>、</w:t>
      </w:r>
      <w:r>
        <w:rPr>
          <w:rFonts w:ascii="宋体" w:hAnsi="宋体" w:cs="Arial"/>
          <w:kern w:val="0"/>
          <w:szCs w:val="21"/>
          <w:lang/>
        </w:rPr>
        <w:t xml:space="preserve">民间审计项审计中,独立性最强的是？ </w:t>
      </w:r>
    </w:p>
    <w:p w:rsidR="0014726A" w:rsidRDefault="0014726A" w:rsidP="0014726A">
      <w:pPr>
        <w:snapToGrid w:val="0"/>
        <w:spacing w:line="360" w:lineRule="auto"/>
        <w:rPr>
          <w:rFonts w:ascii="宋体" w:hAnsi="宋体" w:hint="eastAsia"/>
          <w:szCs w:val="21"/>
        </w:rPr>
      </w:pPr>
      <w:r>
        <w:rPr>
          <w:rFonts w:ascii="宋体" w:hAnsi="宋体" w:hint="eastAsia"/>
          <w:szCs w:val="21"/>
        </w:rPr>
        <w:t xml:space="preserve">11、审计关系的三方面关系人包括？   </w:t>
      </w:r>
    </w:p>
    <w:p w:rsidR="0014726A" w:rsidRDefault="0014726A" w:rsidP="0014726A">
      <w:pPr>
        <w:snapToGrid w:val="0"/>
        <w:spacing w:line="360" w:lineRule="auto"/>
        <w:rPr>
          <w:rFonts w:ascii="宋体" w:hAnsi="宋体" w:hint="eastAsia"/>
          <w:szCs w:val="21"/>
        </w:rPr>
      </w:pPr>
      <w:r>
        <w:rPr>
          <w:rFonts w:ascii="宋体" w:hAnsi="宋体" w:hint="eastAsia"/>
          <w:szCs w:val="21"/>
        </w:rPr>
        <w:t xml:space="preserve">12、审计的基本职能包括？  </w:t>
      </w:r>
    </w:p>
    <w:p w:rsidR="0014726A" w:rsidRDefault="0014726A" w:rsidP="0014726A">
      <w:pPr>
        <w:snapToGrid w:val="0"/>
        <w:spacing w:line="360" w:lineRule="auto"/>
        <w:rPr>
          <w:rFonts w:ascii="宋体" w:hAnsi="宋体" w:hint="eastAsia"/>
          <w:szCs w:val="21"/>
        </w:rPr>
      </w:pPr>
      <w:r>
        <w:rPr>
          <w:rFonts w:ascii="宋体" w:hAnsi="宋体" w:hint="eastAsia"/>
          <w:szCs w:val="21"/>
        </w:rPr>
        <w:t>13、按审计主体分类，审计可分为？</w:t>
      </w:r>
    </w:p>
    <w:p w:rsidR="0014726A" w:rsidRDefault="0014726A" w:rsidP="0014726A">
      <w:pPr>
        <w:spacing w:line="360" w:lineRule="auto"/>
        <w:rPr>
          <w:rFonts w:ascii="宋体" w:hAnsi="宋体" w:hint="eastAsia"/>
          <w:szCs w:val="21"/>
        </w:rPr>
      </w:pPr>
      <w:r>
        <w:rPr>
          <w:rFonts w:ascii="宋体" w:hAnsi="宋体" w:hint="eastAsia"/>
          <w:szCs w:val="21"/>
        </w:rPr>
        <w:t>14、审计按其内容和目的分类，可以分为？</w:t>
      </w:r>
    </w:p>
    <w:p w:rsidR="0014726A" w:rsidRDefault="0014726A" w:rsidP="0014726A">
      <w:pPr>
        <w:snapToGrid w:val="0"/>
        <w:spacing w:line="360" w:lineRule="auto"/>
        <w:rPr>
          <w:rFonts w:ascii="宋体" w:hAnsi="宋体" w:hint="eastAsia"/>
          <w:szCs w:val="21"/>
        </w:rPr>
      </w:pPr>
      <w:r>
        <w:rPr>
          <w:rFonts w:ascii="宋体" w:hAnsi="宋体" w:hint="eastAsia"/>
          <w:szCs w:val="21"/>
        </w:rPr>
        <w:t>15、被审计单位提供的销售合同</w:t>
      </w:r>
      <w:r>
        <w:rPr>
          <w:rFonts w:ascii="宋体" w:hAnsi="宋体"/>
          <w:szCs w:val="21"/>
        </w:rPr>
        <w:t>、</w:t>
      </w:r>
      <w:r>
        <w:rPr>
          <w:rFonts w:ascii="宋体" w:hAnsi="宋体" w:hint="eastAsia"/>
          <w:szCs w:val="21"/>
        </w:rPr>
        <w:t>被审计单位提供的供应商开具的发票</w:t>
      </w:r>
      <w:r>
        <w:rPr>
          <w:rFonts w:ascii="宋体" w:hAnsi="宋体"/>
          <w:szCs w:val="21"/>
        </w:rPr>
        <w:t xml:space="preserve"> 、</w:t>
      </w:r>
      <w:r>
        <w:rPr>
          <w:rFonts w:ascii="宋体" w:hAnsi="宋体" w:hint="eastAsia"/>
          <w:szCs w:val="21"/>
        </w:rPr>
        <w:t>被审计单位已对外报送的会计报表</w:t>
      </w:r>
      <w:r>
        <w:rPr>
          <w:rFonts w:ascii="宋体" w:hAnsi="宋体"/>
          <w:szCs w:val="21"/>
        </w:rPr>
        <w:t>、</w:t>
      </w:r>
      <w:r>
        <w:rPr>
          <w:rFonts w:ascii="宋体" w:hAnsi="宋体" w:hint="eastAsia"/>
          <w:szCs w:val="21"/>
        </w:rPr>
        <w:t>被审计单位管理当局声明书 各项审计证据中，属于内部证据的是？</w:t>
      </w:r>
    </w:p>
    <w:p w:rsidR="0014726A" w:rsidRDefault="0014726A" w:rsidP="0014726A">
      <w:pPr>
        <w:snapToGrid w:val="0"/>
        <w:spacing w:line="360" w:lineRule="auto"/>
        <w:rPr>
          <w:rFonts w:ascii="宋体" w:hAnsi="宋体" w:hint="eastAsia"/>
          <w:szCs w:val="21"/>
        </w:rPr>
      </w:pPr>
      <w:r>
        <w:rPr>
          <w:rFonts w:ascii="宋体" w:hAnsi="宋体" w:hint="eastAsia"/>
          <w:szCs w:val="21"/>
        </w:rPr>
        <w:t>16、会计师事务所在承接审计业务时，与委托人签订审计业务约定书之前，首先应考虑的是？</w:t>
      </w:r>
    </w:p>
    <w:p w:rsidR="0014726A" w:rsidRDefault="0014726A" w:rsidP="0014726A">
      <w:pPr>
        <w:snapToGrid w:val="0"/>
        <w:spacing w:line="360" w:lineRule="auto"/>
        <w:rPr>
          <w:rFonts w:ascii="宋体" w:hAnsi="宋体" w:hint="eastAsia"/>
          <w:szCs w:val="21"/>
        </w:rPr>
      </w:pPr>
      <w:r>
        <w:rPr>
          <w:rFonts w:ascii="宋体" w:hAnsi="宋体" w:hint="eastAsia"/>
          <w:szCs w:val="21"/>
        </w:rPr>
        <w:t>17、审计风险构成要素包括什么？</w:t>
      </w:r>
      <w:r>
        <w:rPr>
          <w:rFonts w:ascii="宋体" w:hAnsi="宋体"/>
          <w:szCs w:val="21"/>
        </w:rPr>
        <w:t xml:space="preserve"> </w:t>
      </w:r>
    </w:p>
    <w:p w:rsidR="0014726A" w:rsidRDefault="0014726A" w:rsidP="0014726A">
      <w:pPr>
        <w:snapToGrid w:val="0"/>
        <w:spacing w:line="360" w:lineRule="auto"/>
        <w:rPr>
          <w:rFonts w:ascii="宋体" w:hAnsi="宋体"/>
          <w:szCs w:val="21"/>
        </w:rPr>
      </w:pPr>
      <w:r>
        <w:rPr>
          <w:rFonts w:ascii="宋体" w:hAnsi="宋体" w:hint="eastAsia"/>
          <w:szCs w:val="21"/>
        </w:rPr>
        <w:t>18、审计证据的适当性是指审计证据的哪两方面？</w:t>
      </w:r>
    </w:p>
    <w:p w:rsidR="0014726A" w:rsidRDefault="0014726A" w:rsidP="0014726A">
      <w:pPr>
        <w:spacing w:line="360" w:lineRule="auto"/>
        <w:rPr>
          <w:rFonts w:ascii="宋体" w:hAnsi="宋体" w:hint="eastAsia"/>
          <w:szCs w:val="21"/>
        </w:rPr>
      </w:pPr>
      <w:r>
        <w:rPr>
          <w:rFonts w:ascii="宋体" w:hAnsi="宋体" w:hint="eastAsia"/>
          <w:szCs w:val="21"/>
        </w:rPr>
        <w:t>19、出现什么情况时，注册会计师可不进行符合性测试，而直接进入实质性测试？</w:t>
      </w:r>
    </w:p>
    <w:p w:rsidR="0014726A" w:rsidRDefault="0014726A" w:rsidP="0014726A">
      <w:pPr>
        <w:snapToGrid w:val="0"/>
        <w:spacing w:line="360" w:lineRule="auto"/>
        <w:rPr>
          <w:rFonts w:ascii="宋体" w:hAnsi="宋体" w:hint="eastAsia"/>
          <w:szCs w:val="21"/>
        </w:rPr>
      </w:pPr>
      <w:r>
        <w:rPr>
          <w:rFonts w:ascii="宋体" w:hAnsi="宋体" w:hint="eastAsia"/>
          <w:szCs w:val="21"/>
        </w:rPr>
        <w:t xml:space="preserve">20、审计范围受到严重限制时，签发的审计报告意见类型可能是什么？ </w:t>
      </w:r>
    </w:p>
    <w:p w:rsidR="0014726A" w:rsidRPr="00634826" w:rsidRDefault="0014726A" w:rsidP="0014726A">
      <w:pPr>
        <w:spacing w:line="400" w:lineRule="exact"/>
        <w:rPr>
          <w:rFonts w:ascii="宋体" w:hAnsi="宋体" w:hint="eastAsia"/>
        </w:rPr>
      </w:pPr>
      <w:r>
        <w:rPr>
          <w:rFonts w:ascii="宋体" w:hAnsi="宋体" w:hint="eastAsia"/>
        </w:rPr>
        <w:t>21、</w:t>
      </w:r>
      <w:r w:rsidRPr="00634826">
        <w:rPr>
          <w:rFonts w:ascii="宋体" w:hAnsi="宋体" w:hint="eastAsia"/>
        </w:rPr>
        <w:t>在我国,注册会计师加入</w:t>
      </w:r>
      <w:r>
        <w:rPr>
          <w:rFonts w:ascii="宋体" w:hAnsi="宋体" w:hint="eastAsia"/>
        </w:rPr>
        <w:t>什么机构</w:t>
      </w:r>
      <w:r w:rsidRPr="00634826">
        <w:rPr>
          <w:rFonts w:ascii="宋体" w:hAnsi="宋体" w:hint="eastAsia"/>
        </w:rPr>
        <w:t>才能承办业务</w:t>
      </w:r>
      <w:r>
        <w:rPr>
          <w:rFonts w:ascii="宋体" w:hAnsi="宋体" w:hint="eastAsia"/>
        </w:rPr>
        <w:t>？</w:t>
      </w:r>
    </w:p>
    <w:p w:rsidR="0014726A" w:rsidRPr="00AB28AF" w:rsidRDefault="0014726A" w:rsidP="0014726A">
      <w:pPr>
        <w:spacing w:line="400" w:lineRule="exact"/>
        <w:rPr>
          <w:rFonts w:ascii="宋体" w:hAnsi="宋体" w:hint="eastAsia"/>
        </w:rPr>
      </w:pPr>
      <w:r>
        <w:rPr>
          <w:rFonts w:ascii="宋体" w:hAnsi="宋体" w:hint="eastAsia"/>
        </w:rPr>
        <w:t>2</w:t>
      </w:r>
      <w:r w:rsidRPr="00B90FE1">
        <w:rPr>
          <w:rFonts w:ascii="宋体" w:hAnsi="宋体" w:hint="eastAsia"/>
        </w:rPr>
        <w:t>2</w:t>
      </w:r>
      <w:r>
        <w:rPr>
          <w:rFonts w:ascii="宋体" w:hAnsi="宋体" w:hint="eastAsia"/>
        </w:rPr>
        <w:t>、</w:t>
      </w:r>
      <w:r w:rsidRPr="00B90FE1">
        <w:rPr>
          <w:rFonts w:ascii="宋体" w:hAnsi="宋体" w:hint="eastAsia"/>
        </w:rPr>
        <w:t>评审内部控制制度通常称为</w:t>
      </w:r>
      <w:r>
        <w:rPr>
          <w:rFonts w:ascii="宋体" w:hAnsi="宋体" w:hint="eastAsia"/>
        </w:rPr>
        <w:t>什么？</w:t>
      </w:r>
    </w:p>
    <w:p w:rsidR="0014726A" w:rsidRPr="00AB28AF" w:rsidRDefault="0014726A" w:rsidP="0014726A">
      <w:pPr>
        <w:spacing w:line="400" w:lineRule="exact"/>
        <w:rPr>
          <w:rFonts w:ascii="宋体" w:hAnsi="宋体" w:hint="eastAsia"/>
        </w:rPr>
      </w:pPr>
      <w:r>
        <w:rPr>
          <w:rFonts w:ascii="宋体" w:hAnsi="宋体" w:hint="eastAsia"/>
        </w:rPr>
        <w:t>2</w:t>
      </w:r>
      <w:r w:rsidRPr="00AB28AF">
        <w:rPr>
          <w:rFonts w:ascii="宋体" w:hAnsi="宋体" w:hint="eastAsia"/>
        </w:rPr>
        <w:t>3、盘点库存现金通常采用</w:t>
      </w:r>
      <w:r>
        <w:rPr>
          <w:rFonts w:ascii="宋体" w:hAnsi="宋体" w:hint="eastAsia"/>
        </w:rPr>
        <w:t>突击</w:t>
      </w:r>
      <w:r w:rsidRPr="00AB28AF">
        <w:rPr>
          <w:rFonts w:ascii="宋体" w:hAnsi="宋体" w:hint="eastAsia"/>
        </w:rPr>
        <w:t>的方式进行</w:t>
      </w:r>
      <w:r>
        <w:rPr>
          <w:rFonts w:ascii="宋体" w:hAnsi="宋体" w:hint="eastAsia"/>
        </w:rPr>
        <w:t>，对吗？</w:t>
      </w:r>
    </w:p>
    <w:p w:rsidR="0014726A" w:rsidRPr="00AB28AF" w:rsidRDefault="0014726A" w:rsidP="0014726A">
      <w:pPr>
        <w:spacing w:line="400" w:lineRule="exact"/>
        <w:rPr>
          <w:rFonts w:ascii="宋体" w:hAnsi="宋体" w:hint="eastAsia"/>
        </w:rPr>
      </w:pPr>
      <w:r>
        <w:rPr>
          <w:rFonts w:ascii="宋体" w:hAnsi="宋体" w:hint="eastAsia"/>
        </w:rPr>
        <w:t>2</w:t>
      </w:r>
      <w:r w:rsidRPr="00AB28AF">
        <w:rPr>
          <w:rFonts w:ascii="宋体" w:hAnsi="宋体" w:hint="eastAsia"/>
        </w:rPr>
        <w:t>4、系统选样法的抽样间隔</w:t>
      </w:r>
      <w:r>
        <w:rPr>
          <w:rFonts w:ascii="宋体" w:hAnsi="宋体" w:hint="eastAsia"/>
        </w:rPr>
        <w:t>如何确定？</w:t>
      </w:r>
    </w:p>
    <w:p w:rsidR="0014726A" w:rsidRPr="00937DD5" w:rsidRDefault="0014726A" w:rsidP="0014726A">
      <w:pPr>
        <w:spacing w:line="400" w:lineRule="exact"/>
        <w:rPr>
          <w:rFonts w:ascii="宋体" w:hAnsi="宋体"/>
          <w:b/>
          <w:szCs w:val="21"/>
        </w:rPr>
      </w:pPr>
      <w:r>
        <w:rPr>
          <w:rFonts w:ascii="宋体" w:hAnsi="宋体" w:hint="eastAsia"/>
        </w:rPr>
        <w:t>2</w:t>
      </w:r>
      <w:r w:rsidRPr="00AB28AF">
        <w:rPr>
          <w:rFonts w:ascii="宋体" w:hAnsi="宋体" w:hint="eastAsia"/>
        </w:rPr>
        <w:t>5、将某—审计对象总体划分为若干具有相似特征级次总体的过程称为</w:t>
      </w:r>
      <w:r>
        <w:rPr>
          <w:rFonts w:ascii="宋体" w:hAnsi="宋体" w:hint="eastAsia"/>
        </w:rPr>
        <w:t>什么？</w:t>
      </w:r>
    </w:p>
    <w:p w:rsidR="0014726A" w:rsidRPr="00634826" w:rsidRDefault="0014726A" w:rsidP="0014726A">
      <w:pPr>
        <w:spacing w:line="400" w:lineRule="exact"/>
        <w:rPr>
          <w:rFonts w:ascii="宋体" w:hAnsi="宋体" w:hint="eastAsia"/>
        </w:rPr>
      </w:pPr>
      <w:r>
        <w:rPr>
          <w:rFonts w:ascii="宋体" w:hAnsi="宋体" w:hint="eastAsia"/>
        </w:rPr>
        <w:t>26、</w:t>
      </w:r>
      <w:r w:rsidRPr="00634826">
        <w:rPr>
          <w:rFonts w:ascii="宋体" w:hAnsi="宋体" w:hint="eastAsia"/>
        </w:rPr>
        <w:t>控制风险</w:t>
      </w:r>
      <w:r>
        <w:rPr>
          <w:rFonts w:ascii="宋体" w:hAnsi="宋体" w:hint="eastAsia"/>
        </w:rPr>
        <w:t>的含义</w:t>
      </w:r>
    </w:p>
    <w:p w:rsidR="0014726A" w:rsidRPr="00634826" w:rsidRDefault="0014726A" w:rsidP="0014726A">
      <w:pPr>
        <w:spacing w:line="400" w:lineRule="exact"/>
        <w:rPr>
          <w:rFonts w:ascii="宋体" w:hAnsi="宋体" w:hint="eastAsia"/>
        </w:rPr>
      </w:pPr>
      <w:r>
        <w:rPr>
          <w:rFonts w:ascii="宋体" w:hAnsi="宋体" w:hint="eastAsia"/>
        </w:rPr>
        <w:t>27、哪些情况需要进行银行存款函证？</w:t>
      </w:r>
    </w:p>
    <w:p w:rsidR="0014726A" w:rsidRDefault="0014726A" w:rsidP="0014726A">
      <w:pPr>
        <w:spacing w:line="400" w:lineRule="exact"/>
        <w:rPr>
          <w:rFonts w:ascii="宋体" w:hAnsi="宋体" w:hint="eastAsia"/>
        </w:rPr>
      </w:pPr>
      <w:r>
        <w:rPr>
          <w:rFonts w:ascii="宋体" w:hAnsi="宋体" w:hint="eastAsia"/>
        </w:rPr>
        <w:t>28</w:t>
      </w:r>
      <w:r w:rsidRPr="00B90FE1">
        <w:rPr>
          <w:rFonts w:ascii="宋体" w:hAnsi="宋体"/>
        </w:rPr>
        <w:t>、内部控制的要素</w:t>
      </w:r>
      <w:r>
        <w:rPr>
          <w:rFonts w:ascii="宋体" w:hAnsi="宋体" w:hint="eastAsia"/>
        </w:rPr>
        <w:t>有哪些？</w:t>
      </w:r>
    </w:p>
    <w:p w:rsidR="0014726A" w:rsidRDefault="0014726A" w:rsidP="0014726A">
      <w:pPr>
        <w:spacing w:line="400" w:lineRule="exact"/>
        <w:rPr>
          <w:rFonts w:ascii="宋体" w:hAnsi="宋体" w:hint="eastAsia"/>
        </w:rPr>
      </w:pPr>
      <w:r>
        <w:rPr>
          <w:rFonts w:ascii="宋体" w:hAnsi="宋体" w:hint="eastAsia"/>
        </w:rPr>
        <w:t>29、</w:t>
      </w:r>
      <w:r w:rsidRPr="00634826">
        <w:rPr>
          <w:rFonts w:ascii="宋体" w:hAnsi="宋体" w:hint="eastAsia"/>
        </w:rPr>
        <w:t>审计主体中的任何审计都具有绝对的权威性</w:t>
      </w:r>
      <w:r>
        <w:rPr>
          <w:rFonts w:ascii="宋体" w:hAnsi="宋体" w:hint="eastAsia"/>
        </w:rPr>
        <w:t>，对吗</w:t>
      </w:r>
    </w:p>
    <w:p w:rsidR="0014726A" w:rsidRPr="00634826" w:rsidRDefault="0014726A" w:rsidP="0014726A">
      <w:pPr>
        <w:spacing w:line="400" w:lineRule="exact"/>
        <w:rPr>
          <w:rFonts w:ascii="宋体" w:hAnsi="宋体" w:hint="eastAsia"/>
        </w:rPr>
      </w:pPr>
      <w:r>
        <w:rPr>
          <w:rFonts w:ascii="宋体" w:hAnsi="宋体" w:hint="eastAsia"/>
        </w:rPr>
        <w:t>30、</w:t>
      </w:r>
      <w:r w:rsidRPr="00634826">
        <w:rPr>
          <w:rFonts w:ascii="宋体" w:hAnsi="宋体" w:hint="eastAsia"/>
        </w:rPr>
        <w:t>审计人员在提供专业服务时,可以代行被审计单位的管理决策职能</w:t>
      </w:r>
      <w:r>
        <w:rPr>
          <w:rFonts w:ascii="宋体" w:hAnsi="宋体" w:hint="eastAsia"/>
        </w:rPr>
        <w:t>吗？</w:t>
      </w:r>
    </w:p>
    <w:p w:rsidR="0014726A" w:rsidRDefault="0014726A" w:rsidP="0014726A">
      <w:pPr>
        <w:spacing w:line="400" w:lineRule="exact"/>
        <w:rPr>
          <w:rFonts w:ascii="宋体" w:hAnsi="宋体" w:hint="eastAsia"/>
        </w:rPr>
      </w:pPr>
      <w:r>
        <w:rPr>
          <w:rFonts w:ascii="宋体" w:hAnsi="宋体" w:hint="eastAsia"/>
        </w:rPr>
        <w:t>31、</w:t>
      </w:r>
      <w:r w:rsidRPr="00634826">
        <w:rPr>
          <w:rFonts w:ascii="宋体" w:hAnsi="宋体" w:hint="eastAsia"/>
        </w:rPr>
        <w:t>只要审计报告是真实的,会计报表就是真实的</w:t>
      </w:r>
      <w:r>
        <w:rPr>
          <w:rFonts w:ascii="宋体" w:hAnsi="宋体" w:hint="eastAsia"/>
        </w:rPr>
        <w:t>吗？</w:t>
      </w:r>
    </w:p>
    <w:p w:rsidR="0014726A" w:rsidRDefault="0014726A" w:rsidP="0014726A">
      <w:pPr>
        <w:spacing w:line="360" w:lineRule="auto"/>
        <w:rPr>
          <w:rFonts w:ascii="宋体" w:hAnsi="宋体"/>
          <w:szCs w:val="21"/>
        </w:rPr>
      </w:pPr>
      <w:r>
        <w:rPr>
          <w:rFonts w:ascii="宋体" w:hAnsi="宋体" w:hint="eastAsia"/>
          <w:szCs w:val="21"/>
        </w:rPr>
        <w:t>32、任何情形下注册会计师都要对各重要账户或交易类别进行实质性测试吗？</w:t>
      </w:r>
    </w:p>
    <w:p w:rsidR="0014726A" w:rsidRDefault="0014726A" w:rsidP="0014726A">
      <w:pPr>
        <w:snapToGrid w:val="0"/>
        <w:spacing w:line="360" w:lineRule="auto"/>
        <w:rPr>
          <w:rFonts w:ascii="宋体" w:hAnsi="宋体"/>
          <w:szCs w:val="21"/>
        </w:rPr>
      </w:pPr>
      <w:r>
        <w:rPr>
          <w:rFonts w:ascii="宋体" w:hAnsi="宋体" w:hint="eastAsia"/>
          <w:szCs w:val="21"/>
        </w:rPr>
        <w:lastRenderedPageBreak/>
        <w:t>33、由于审计范围受到限制，不能获取充分适当的审计证据，以致无法对财务报表整体反映发表意见时，注册会计师应当出具什么类型的审计报告？</w:t>
      </w:r>
    </w:p>
    <w:p w:rsidR="0014726A" w:rsidRDefault="0014726A" w:rsidP="0014726A">
      <w:pPr>
        <w:snapToGrid w:val="0"/>
        <w:spacing w:line="360" w:lineRule="auto"/>
        <w:rPr>
          <w:rFonts w:ascii="宋体" w:hAnsi="宋体"/>
          <w:szCs w:val="21"/>
        </w:rPr>
      </w:pPr>
      <w:r>
        <w:rPr>
          <w:rFonts w:ascii="宋体" w:hAnsi="宋体" w:hint="eastAsia"/>
          <w:szCs w:val="21"/>
        </w:rPr>
        <w:t>34、注册会计师对被审计单位财务报表发表的审计意见所提供的保证类型?</w:t>
      </w:r>
    </w:p>
    <w:p w:rsidR="0014726A" w:rsidRDefault="0014726A" w:rsidP="0014726A">
      <w:pPr>
        <w:spacing w:line="360" w:lineRule="auto"/>
        <w:rPr>
          <w:rFonts w:ascii="宋体" w:hAnsi="宋体" w:hint="eastAsia"/>
          <w:szCs w:val="21"/>
        </w:rPr>
      </w:pPr>
      <w:r>
        <w:rPr>
          <w:rFonts w:ascii="宋体" w:hAnsi="宋体" w:hint="eastAsia"/>
          <w:szCs w:val="21"/>
        </w:rPr>
        <w:t>35、注册会计师</w:t>
      </w:r>
      <w:r>
        <w:rPr>
          <w:rFonts w:ascii="宋体" w:hAnsi="宋体"/>
          <w:szCs w:val="21"/>
        </w:rPr>
        <w:t>的审计是详细审计吗？</w:t>
      </w:r>
    </w:p>
    <w:p w:rsidR="0014726A" w:rsidRDefault="0014726A" w:rsidP="0014726A">
      <w:pPr>
        <w:spacing w:line="360" w:lineRule="auto"/>
        <w:rPr>
          <w:rFonts w:ascii="宋体" w:hAnsi="宋体" w:hint="eastAsia"/>
          <w:szCs w:val="21"/>
        </w:rPr>
      </w:pPr>
      <w:r>
        <w:rPr>
          <w:rFonts w:ascii="宋体" w:hAnsi="宋体" w:hint="eastAsia"/>
          <w:szCs w:val="21"/>
        </w:rPr>
        <w:t>36、财务报表审计中被审计单位的管理层和注册会计师的责任分别是什么？相互关系如何？</w:t>
      </w:r>
    </w:p>
    <w:p w:rsidR="0014726A" w:rsidRPr="00B90FE1" w:rsidRDefault="0014726A" w:rsidP="0014726A">
      <w:pPr>
        <w:spacing w:line="400" w:lineRule="exact"/>
        <w:rPr>
          <w:rFonts w:ascii="宋体" w:hAnsi="宋体"/>
        </w:rPr>
      </w:pPr>
      <w:r>
        <w:rPr>
          <w:rFonts w:ascii="宋体" w:hAnsi="宋体" w:hint="eastAsia"/>
        </w:rPr>
        <w:t>37、</w:t>
      </w:r>
      <w:r w:rsidRPr="00B90FE1">
        <w:rPr>
          <w:rFonts w:ascii="宋体" w:hAnsi="宋体" w:hint="eastAsia"/>
        </w:rPr>
        <w:t>注册会计师对被审计单位财务报表发表的审计意见</w:t>
      </w:r>
      <w:r>
        <w:rPr>
          <w:rFonts w:ascii="宋体" w:hAnsi="宋体" w:hint="eastAsia"/>
        </w:rPr>
        <w:t>所提供的是</w:t>
      </w:r>
      <w:r w:rsidRPr="00B90FE1">
        <w:rPr>
          <w:rFonts w:ascii="宋体" w:hAnsi="宋体" w:hint="eastAsia"/>
        </w:rPr>
        <w:t>绝对保证</w:t>
      </w:r>
      <w:r>
        <w:rPr>
          <w:rFonts w:ascii="宋体" w:hAnsi="宋体" w:hint="eastAsia"/>
        </w:rPr>
        <w:t>吗？</w:t>
      </w:r>
    </w:p>
    <w:p w:rsidR="0014726A" w:rsidRDefault="0014726A" w:rsidP="0014726A">
      <w:pPr>
        <w:tabs>
          <w:tab w:val="left" w:pos="1035"/>
        </w:tabs>
        <w:spacing w:line="360" w:lineRule="auto"/>
        <w:rPr>
          <w:rFonts w:ascii="宋体" w:hAnsi="宋体" w:hint="eastAsia"/>
          <w:szCs w:val="21"/>
        </w:rPr>
      </w:pPr>
      <w:r>
        <w:rPr>
          <w:rFonts w:ascii="宋体" w:hAnsi="宋体" w:hint="eastAsia"/>
          <w:szCs w:val="21"/>
        </w:rPr>
        <w:t>38、审计意见的类型有哪些？分别适用哪些情形？</w:t>
      </w:r>
    </w:p>
    <w:p w:rsidR="0014726A" w:rsidRPr="00524920" w:rsidRDefault="0014726A" w:rsidP="0014726A">
      <w:pPr>
        <w:rPr>
          <w:rFonts w:ascii="宋体" w:cs="宋体" w:hint="eastAsia"/>
          <w:bCs/>
          <w:szCs w:val="21"/>
          <w:lang w:val="zh-CN"/>
        </w:rPr>
      </w:pPr>
      <w:r>
        <w:rPr>
          <w:rFonts w:ascii="宋体" w:cs="宋体" w:hint="eastAsia"/>
          <w:bCs/>
          <w:szCs w:val="21"/>
          <w:lang w:val="zh-CN"/>
        </w:rPr>
        <w:t>39、针对报表层的重大错报风险，注册会计师应该如何应对</w:t>
      </w:r>
      <w:r w:rsidRPr="00524920">
        <w:rPr>
          <w:rFonts w:ascii="宋体" w:cs="宋体" w:hint="eastAsia"/>
          <w:bCs/>
          <w:szCs w:val="21"/>
          <w:lang w:val="zh-CN"/>
        </w:rPr>
        <w:t>？</w:t>
      </w:r>
    </w:p>
    <w:p w:rsidR="0014726A" w:rsidRPr="00D06859" w:rsidRDefault="0014726A" w:rsidP="0014726A">
      <w:pPr>
        <w:rPr>
          <w:rFonts w:hint="eastAsia"/>
        </w:rPr>
      </w:pPr>
      <w:r>
        <w:rPr>
          <w:rFonts w:hint="eastAsia"/>
        </w:rPr>
        <w:t>40</w:t>
      </w:r>
      <w:r>
        <w:rPr>
          <w:rFonts w:hint="eastAsia"/>
        </w:rPr>
        <w:t>、总体审计程序和具体审计程序分别是什么？</w:t>
      </w:r>
    </w:p>
    <w:p w:rsidR="00DF1228" w:rsidRPr="0014726A" w:rsidRDefault="00DF1228"/>
    <w:sectPr w:rsidR="00DF1228" w:rsidRPr="001472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1228" w:rsidRDefault="00DF1228" w:rsidP="0014726A">
      <w:r>
        <w:separator/>
      </w:r>
    </w:p>
  </w:endnote>
  <w:endnote w:type="continuationSeparator" w:id="1">
    <w:p w:rsidR="00DF1228" w:rsidRDefault="00DF1228" w:rsidP="001472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1228" w:rsidRDefault="00DF1228" w:rsidP="0014726A">
      <w:r>
        <w:separator/>
      </w:r>
    </w:p>
  </w:footnote>
  <w:footnote w:type="continuationSeparator" w:id="1">
    <w:p w:rsidR="00DF1228" w:rsidRDefault="00DF1228" w:rsidP="001472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4726A"/>
    <w:rsid w:val="0014726A"/>
    <w:rsid w:val="00DF12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26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4726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4726A"/>
    <w:rPr>
      <w:sz w:val="18"/>
      <w:szCs w:val="18"/>
    </w:rPr>
  </w:style>
  <w:style w:type="paragraph" w:styleId="a4">
    <w:name w:val="footer"/>
    <w:basedOn w:val="a"/>
    <w:link w:val="Char0"/>
    <w:uiPriority w:val="99"/>
    <w:semiHidden/>
    <w:unhideWhenUsed/>
    <w:rsid w:val="0014726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4726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174</Words>
  <Characters>992</Characters>
  <Application>Microsoft Office Word</Application>
  <DocSecurity>0</DocSecurity>
  <Lines>8</Lines>
  <Paragraphs>2</Paragraphs>
  <ScaleCrop>false</ScaleCrop>
  <Company/>
  <LinksUpToDate>false</LinksUpToDate>
  <CharactersWithSpaces>1164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2016-11-02T13:23:00Z</dcterms:created>
  <dcterms:modified xsi:type="dcterms:W3CDTF">2016-11-02T13:23:00Z</dcterms:modified>
</cp:coreProperties>
</file>