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8E4" w:rsidRPr="000B24EB" w:rsidRDefault="003C78E4" w:rsidP="00C045DE">
      <w:pPr>
        <w:spacing w:line="360" w:lineRule="auto"/>
        <w:ind w:firstLineChars="200" w:firstLine="602"/>
        <w:jc w:val="center"/>
        <w:rPr>
          <w:b/>
          <w:bCs/>
          <w:sz w:val="30"/>
          <w:szCs w:val="30"/>
        </w:rPr>
      </w:pPr>
      <w:r w:rsidRPr="000B24EB">
        <w:rPr>
          <w:rFonts w:hint="eastAsia"/>
          <w:b/>
          <w:bCs/>
          <w:sz w:val="30"/>
          <w:szCs w:val="30"/>
        </w:rPr>
        <w:t>机电系</w:t>
      </w:r>
      <w:r w:rsidR="00C045DE">
        <w:rPr>
          <w:rFonts w:hint="eastAsia"/>
          <w:b/>
          <w:bCs/>
          <w:sz w:val="30"/>
          <w:szCs w:val="30"/>
        </w:rPr>
        <w:t>实训中心</w:t>
      </w:r>
      <w:r w:rsidRPr="000B24EB">
        <w:rPr>
          <w:rFonts w:hint="eastAsia"/>
          <w:b/>
          <w:bCs/>
          <w:sz w:val="30"/>
          <w:szCs w:val="30"/>
        </w:rPr>
        <w:t>教师自己动手改造升级</w:t>
      </w:r>
      <w:r w:rsidRPr="000B24EB">
        <w:rPr>
          <w:b/>
          <w:bCs/>
          <w:sz w:val="30"/>
          <w:szCs w:val="30"/>
        </w:rPr>
        <w:t>PLC</w:t>
      </w:r>
      <w:r w:rsidRPr="000B24EB">
        <w:rPr>
          <w:rFonts w:hint="eastAsia"/>
          <w:b/>
          <w:bCs/>
          <w:sz w:val="30"/>
          <w:szCs w:val="30"/>
        </w:rPr>
        <w:t>实训室</w:t>
      </w:r>
    </w:p>
    <w:p w:rsidR="003C78E4" w:rsidRPr="000B24EB" w:rsidRDefault="003C78E4" w:rsidP="00C045DE">
      <w:pPr>
        <w:spacing w:line="360" w:lineRule="auto"/>
        <w:ind w:firstLineChars="200" w:firstLine="420"/>
        <w:jc w:val="left"/>
      </w:pPr>
      <w:r w:rsidRPr="000B24EB">
        <w:rPr>
          <w:rFonts w:hint="eastAsia"/>
        </w:rPr>
        <w:t>本学期机电系共有</w:t>
      </w:r>
      <w:r w:rsidRPr="000B24EB">
        <w:t>8</w:t>
      </w:r>
      <w:r w:rsidRPr="000B24EB">
        <w:rPr>
          <w:rFonts w:hint="eastAsia"/>
        </w:rPr>
        <w:t>个班级的可编程序控制器（</w:t>
      </w:r>
      <w:r w:rsidRPr="000B24EB">
        <w:t>PLC</w:t>
      </w:r>
      <w:r w:rsidRPr="000B24EB">
        <w:rPr>
          <w:rFonts w:hint="eastAsia"/>
        </w:rPr>
        <w:t>）课程进行教学改革，实施项目化教学。原</w:t>
      </w:r>
      <w:r w:rsidRPr="000B24EB">
        <w:t>PLC</w:t>
      </w:r>
      <w:r w:rsidRPr="000B24EB">
        <w:rPr>
          <w:rFonts w:hint="eastAsia"/>
        </w:rPr>
        <w:t>实训设备是</w:t>
      </w:r>
      <w:r w:rsidRPr="000B24EB">
        <w:t>2002</w:t>
      </w:r>
      <w:r w:rsidRPr="000B24EB">
        <w:rPr>
          <w:rFonts w:hint="eastAsia"/>
        </w:rPr>
        <w:t>年购进的，设备中使用的是法国</w:t>
      </w:r>
      <w:r w:rsidRPr="000B24EB">
        <w:t>Schneider NAZA PLC</w:t>
      </w:r>
      <w:r w:rsidRPr="000B24EB">
        <w:rPr>
          <w:rFonts w:hint="eastAsia"/>
        </w:rPr>
        <w:t>，在现时中国市场应用极少，且大部分已损坏，属于即将报废的资产。机电系今年申请建设的新</w:t>
      </w:r>
      <w:r w:rsidRPr="000B24EB">
        <w:t>PLC</w:t>
      </w:r>
      <w:r w:rsidRPr="000B24EB">
        <w:rPr>
          <w:rFonts w:hint="eastAsia"/>
        </w:rPr>
        <w:t>实训室，采用与教材一致</w:t>
      </w:r>
      <w:r>
        <w:t>S</w:t>
      </w:r>
      <w:r w:rsidRPr="000B24EB">
        <w:t>iemens S7-200 PLC</w:t>
      </w:r>
      <w:r w:rsidRPr="000B24EB">
        <w:rPr>
          <w:rFonts w:hint="eastAsia"/>
        </w:rPr>
        <w:t>，由于采购流标，新设备不能及时到位，而教学需求迫在眉睫。</w:t>
      </w:r>
    </w:p>
    <w:p w:rsidR="003C78E4" w:rsidRPr="000B24EB" w:rsidRDefault="003C78E4" w:rsidP="00C045DE">
      <w:pPr>
        <w:spacing w:line="360" w:lineRule="auto"/>
        <w:ind w:firstLineChars="200" w:firstLine="420"/>
        <w:jc w:val="left"/>
      </w:pPr>
      <w:r w:rsidRPr="000B24EB">
        <w:rPr>
          <w:rFonts w:hint="eastAsia"/>
        </w:rPr>
        <w:t>本着“一切为了学生，为了学生的一切”的教育理念，机电系</w:t>
      </w:r>
      <w:r w:rsidR="00C045DE">
        <w:rPr>
          <w:rFonts w:hint="eastAsia"/>
        </w:rPr>
        <w:t>实训中心</w:t>
      </w:r>
      <w:r w:rsidR="0023532B">
        <w:rPr>
          <w:rFonts w:hint="eastAsia"/>
        </w:rPr>
        <w:t>、</w:t>
      </w:r>
      <w:r w:rsidRPr="000B24EB">
        <w:rPr>
          <w:rFonts w:hint="eastAsia"/>
        </w:rPr>
        <w:t>电气教研室和机电教研室联合召开研讨会，研究对策。会议提议由两个教研室教师联手对老的</w:t>
      </w:r>
      <w:r w:rsidRPr="000B24EB">
        <w:t>PLC</w:t>
      </w:r>
      <w:r w:rsidRPr="000B24EB">
        <w:rPr>
          <w:rFonts w:hint="eastAsia"/>
        </w:rPr>
        <w:t>实训室进行改造。此项提议得到系领导的肯定，得到</w:t>
      </w:r>
      <w:r w:rsidR="0023532B">
        <w:rPr>
          <w:rFonts w:hint="eastAsia"/>
        </w:rPr>
        <w:t>院</w:t>
      </w:r>
      <w:r w:rsidRPr="000B24EB">
        <w:rPr>
          <w:rFonts w:hint="eastAsia"/>
        </w:rPr>
        <w:t>实训中心</w:t>
      </w:r>
      <w:r w:rsidR="000F5379" w:rsidRPr="000B24EB">
        <w:rPr>
          <w:rFonts w:hint="eastAsia"/>
        </w:rPr>
        <w:t>和资产办</w:t>
      </w:r>
      <w:r w:rsidRPr="000B24EB">
        <w:rPr>
          <w:rFonts w:hint="eastAsia"/>
        </w:rPr>
        <w:t>的支持。改造升级项目计划由机电系技术能手殷大澍副教授设计，利用滁州市职工竞赛留下的</w:t>
      </w:r>
      <w:r w:rsidRPr="000B24EB">
        <w:t>16</w:t>
      </w:r>
      <w:r w:rsidRPr="000B24EB">
        <w:rPr>
          <w:rFonts w:hint="eastAsia"/>
        </w:rPr>
        <w:t>台</w:t>
      </w:r>
      <w:r w:rsidRPr="000B24EB">
        <w:t>siemens S7-200 PLC</w:t>
      </w:r>
      <w:r w:rsidRPr="000B24EB">
        <w:rPr>
          <w:rFonts w:hint="eastAsia"/>
        </w:rPr>
        <w:t>闲置设备替代</w:t>
      </w:r>
      <w:r w:rsidRPr="000B24EB">
        <w:t>NAZA PLC</w:t>
      </w:r>
      <w:r w:rsidRPr="000B24EB">
        <w:rPr>
          <w:rFonts w:hint="eastAsia"/>
        </w:rPr>
        <w:t>。改造升级后的</w:t>
      </w:r>
      <w:r w:rsidRPr="000B24EB">
        <w:t>PLC</w:t>
      </w:r>
      <w:r w:rsidRPr="000B24EB">
        <w:rPr>
          <w:rFonts w:hint="eastAsia"/>
        </w:rPr>
        <w:t>实训室可以继续使用</w:t>
      </w:r>
      <w:r w:rsidRPr="000B24EB">
        <w:t>4-6</w:t>
      </w:r>
      <w:r w:rsidRPr="000B24EB">
        <w:rPr>
          <w:rFonts w:hint="eastAsia"/>
        </w:rPr>
        <w:t>年。</w:t>
      </w:r>
    </w:p>
    <w:p w:rsidR="00F17F6C" w:rsidRDefault="000F5379" w:rsidP="00C045DE">
      <w:pPr>
        <w:spacing w:line="360" w:lineRule="auto"/>
        <w:ind w:firstLineChars="200" w:firstLine="420"/>
        <w:jc w:val="lef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5pt;height:311.4pt">
            <v:imagedata r:id="rId6" o:title="IMG_1413"/>
          </v:shape>
        </w:pict>
      </w:r>
    </w:p>
    <w:p w:rsidR="003C78E4" w:rsidRDefault="003C78E4" w:rsidP="00C045DE">
      <w:pPr>
        <w:spacing w:line="360" w:lineRule="auto"/>
        <w:ind w:firstLineChars="200" w:firstLine="420"/>
        <w:jc w:val="left"/>
      </w:pPr>
      <w:r w:rsidRPr="000B24EB">
        <w:rPr>
          <w:rFonts w:hint="eastAsia"/>
        </w:rPr>
        <w:t>前期准备工作就绪后，</w:t>
      </w:r>
      <w:smartTag w:uri="urn:schemas-microsoft-com:office:smarttags" w:element="chsdate">
        <w:smartTagPr>
          <w:attr w:name="Year" w:val="2017"/>
          <w:attr w:name="Month" w:val="9"/>
          <w:attr w:name="Day" w:val="9"/>
          <w:attr w:name="IsLunarDate" w:val="False"/>
          <w:attr w:name="IsROCDate" w:val="False"/>
        </w:smartTagPr>
        <w:r w:rsidRPr="000B24EB">
          <w:t>9</w:t>
        </w:r>
        <w:r w:rsidRPr="000B24EB">
          <w:rPr>
            <w:rFonts w:hint="eastAsia"/>
          </w:rPr>
          <w:t>月</w:t>
        </w:r>
        <w:r w:rsidRPr="000B24EB">
          <w:t>9</w:t>
        </w:r>
        <w:r w:rsidRPr="000B24EB">
          <w:rPr>
            <w:rFonts w:hint="eastAsia"/>
          </w:rPr>
          <w:t>日</w:t>
        </w:r>
      </w:smartTag>
      <w:r w:rsidRPr="000B24EB">
        <w:rPr>
          <w:rFonts w:hint="eastAsia"/>
        </w:rPr>
        <w:t>、</w:t>
      </w:r>
      <w:r w:rsidRPr="000B24EB">
        <w:t>10</w:t>
      </w:r>
      <w:r w:rsidRPr="000B24EB">
        <w:rPr>
          <w:rFonts w:hint="eastAsia"/>
        </w:rPr>
        <w:t>日，殷大澍老师带领</w:t>
      </w:r>
      <w:r w:rsidR="00705E55">
        <w:rPr>
          <w:rFonts w:hint="eastAsia"/>
        </w:rPr>
        <w:t>理实一体化老师周华龙、冯巧红、朱山川、谭志银及实验实训室管理员</w:t>
      </w:r>
      <w:r w:rsidRPr="000B24EB">
        <w:rPr>
          <w:rFonts w:hint="eastAsia"/>
        </w:rPr>
        <w:t>马锦志、张朝虎等同志以及</w:t>
      </w:r>
      <w:r w:rsidRPr="000B24EB">
        <w:t>15</w:t>
      </w:r>
      <w:r w:rsidRPr="000B24EB">
        <w:rPr>
          <w:rFonts w:hint="eastAsia"/>
        </w:rPr>
        <w:t>级机电一体化（</w:t>
      </w:r>
      <w:r w:rsidRPr="000B24EB">
        <w:t>5</w:t>
      </w:r>
      <w:r w:rsidRPr="000B24EB">
        <w:rPr>
          <w:rFonts w:hint="eastAsia"/>
        </w:rPr>
        <w:t>）班（全柴班）学生，</w:t>
      </w:r>
      <w:r w:rsidR="00705E55">
        <w:rPr>
          <w:rFonts w:hint="eastAsia"/>
        </w:rPr>
        <w:t>院实训中心提供所需设备调剂及计算机技术人员保障，他们</w:t>
      </w:r>
      <w:r w:rsidRPr="000B24EB">
        <w:rPr>
          <w:rFonts w:hint="eastAsia"/>
        </w:rPr>
        <w:t>自带专用工具及相关辅助材料、自己动手，进行拆除、安装布线、装载程序、在线驱动、整机调试。改造过程严格按照工业环境下的工艺进行标号、压端子、接线。通过改造，</w:t>
      </w:r>
      <w:r w:rsidRPr="000B24EB">
        <w:t>PLC</w:t>
      </w:r>
      <w:r w:rsidRPr="000B24EB">
        <w:rPr>
          <w:rFonts w:hint="eastAsia"/>
        </w:rPr>
        <w:t>实训室焕然一</w:t>
      </w:r>
      <w:r w:rsidRPr="000B24EB">
        <w:rPr>
          <w:rFonts w:hint="eastAsia"/>
        </w:rPr>
        <w:lastRenderedPageBreak/>
        <w:t>新，既实用又美观，并已投入项目化课程实训教学中，缓解了</w:t>
      </w:r>
      <w:r w:rsidRPr="000B24EB">
        <w:t>PLC</w:t>
      </w:r>
      <w:r w:rsidRPr="000B24EB">
        <w:rPr>
          <w:rFonts w:hint="eastAsia"/>
        </w:rPr>
        <w:t>在实训中的教学设备不足困难。</w:t>
      </w:r>
    </w:p>
    <w:p w:rsidR="001E0103" w:rsidRPr="000B24EB" w:rsidRDefault="000F5379" w:rsidP="00C045DE">
      <w:pPr>
        <w:spacing w:line="360" w:lineRule="auto"/>
        <w:ind w:firstLineChars="200" w:firstLine="420"/>
        <w:jc w:val="left"/>
      </w:pPr>
      <w:r>
        <w:pict>
          <v:shape id="_x0000_i1026" type="#_x0000_t75" style="width:415.15pt;height:311.4pt">
            <v:imagedata r:id="rId7" o:title="IMG_1419"/>
          </v:shape>
        </w:pict>
      </w:r>
    </w:p>
    <w:p w:rsidR="003C78E4" w:rsidRPr="000B24EB" w:rsidRDefault="003C78E4" w:rsidP="009B6963">
      <w:pPr>
        <w:spacing w:line="360" w:lineRule="auto"/>
        <w:ind w:firstLineChars="200" w:firstLine="420"/>
        <w:jc w:val="left"/>
      </w:pPr>
      <w:r w:rsidRPr="000B24EB">
        <w:rPr>
          <w:rFonts w:hint="eastAsia"/>
        </w:rPr>
        <w:t>在改造升级过程中，机电系教师利用周末休息时间，不计报酬，无私奉献。是“讲、重、作”活动落实在行动上的具体表现。</w:t>
      </w:r>
    </w:p>
    <w:sectPr w:rsidR="003C78E4" w:rsidRPr="000B24EB" w:rsidSect="007558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4E34" w:rsidRDefault="00384E34" w:rsidP="00E115F4">
      <w:r>
        <w:separator/>
      </w:r>
    </w:p>
  </w:endnote>
  <w:endnote w:type="continuationSeparator" w:id="1">
    <w:p w:rsidR="00384E34" w:rsidRDefault="00384E34" w:rsidP="00E115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4E34" w:rsidRDefault="00384E34" w:rsidP="00E115F4">
      <w:r>
        <w:separator/>
      </w:r>
    </w:p>
  </w:footnote>
  <w:footnote w:type="continuationSeparator" w:id="1">
    <w:p w:rsidR="00384E34" w:rsidRDefault="00384E34" w:rsidP="00E115F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SystemFonts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58F5"/>
    <w:rsid w:val="000B24EB"/>
    <w:rsid w:val="000D46AA"/>
    <w:rsid w:val="000F5379"/>
    <w:rsid w:val="00113E42"/>
    <w:rsid w:val="00152B1F"/>
    <w:rsid w:val="001E0103"/>
    <w:rsid w:val="0023532B"/>
    <w:rsid w:val="002B5525"/>
    <w:rsid w:val="002C2C01"/>
    <w:rsid w:val="002D5976"/>
    <w:rsid w:val="00357CAB"/>
    <w:rsid w:val="00384E34"/>
    <w:rsid w:val="003C78E4"/>
    <w:rsid w:val="0040089D"/>
    <w:rsid w:val="005C549E"/>
    <w:rsid w:val="00657F8F"/>
    <w:rsid w:val="00705E55"/>
    <w:rsid w:val="00717DBF"/>
    <w:rsid w:val="00740AE2"/>
    <w:rsid w:val="007558F5"/>
    <w:rsid w:val="00846370"/>
    <w:rsid w:val="00870A09"/>
    <w:rsid w:val="00893742"/>
    <w:rsid w:val="009423D3"/>
    <w:rsid w:val="00951E8B"/>
    <w:rsid w:val="00991EE7"/>
    <w:rsid w:val="009B6963"/>
    <w:rsid w:val="00A84C27"/>
    <w:rsid w:val="00B009AD"/>
    <w:rsid w:val="00BC6342"/>
    <w:rsid w:val="00BE2BCE"/>
    <w:rsid w:val="00C045DE"/>
    <w:rsid w:val="00C50BA2"/>
    <w:rsid w:val="00CF7A51"/>
    <w:rsid w:val="00D43775"/>
    <w:rsid w:val="00E115F4"/>
    <w:rsid w:val="00E77F3B"/>
    <w:rsid w:val="00E934B6"/>
    <w:rsid w:val="00EA1E5B"/>
    <w:rsid w:val="00ED6D18"/>
    <w:rsid w:val="00F17F6C"/>
    <w:rsid w:val="00F76C22"/>
    <w:rsid w:val="00FB4544"/>
    <w:rsid w:val="00FE572B"/>
    <w:rsid w:val="5A700749"/>
    <w:rsid w:val="657111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8F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E115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E115F4"/>
    <w:rPr>
      <w:rFonts w:cs="Times New Roman"/>
      <w:kern w:val="2"/>
      <w:sz w:val="18"/>
      <w:szCs w:val="18"/>
    </w:rPr>
  </w:style>
  <w:style w:type="paragraph" w:styleId="a4">
    <w:name w:val="footer"/>
    <w:basedOn w:val="a"/>
    <w:link w:val="Char0"/>
    <w:uiPriority w:val="99"/>
    <w:rsid w:val="00E115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E115F4"/>
    <w:rPr>
      <w:rFonts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footnotes" Target="footnotes.xml"/>
  <Relationship Id="rId5" Type="http://schemas.openxmlformats.org/officeDocument/2006/relationships/endnotes" Target="endnotes.xml"/>
  <Relationship Id="rId6" Type="http://schemas.openxmlformats.org/officeDocument/2006/relationships/image" Target="media/image1.jpeg"/>
  <Relationship Id="rId7" Type="http://schemas.openxmlformats.org/officeDocument/2006/relationships/image" Target="media/image2.jpeg"/>
  <Relationship Id="rId8" Type="http://schemas.openxmlformats.org/officeDocument/2006/relationships/fontTable" Target="fontTable.xml"/>
  <Relationship Id="rId9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</TotalTime>
  <Pages>2</Pages>
  <Words>108</Words>
  <Characters>621</Characters>
  <Application>Microsoft Office Word</Application>
  <DocSecurity>0</DocSecurity>
  <Lines>5</Lines>
  <Paragraphs>1</Paragraphs>
  <ScaleCrop>false</ScaleCrop>
  <Company>Lenovo</Company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2014-10-29T12:08:00Z</dcterms:created>
  <dc:creator>Administrator</dc:creator>
  <lastModifiedBy>顾</lastModifiedBy>
  <dcterms:modified xsi:type="dcterms:W3CDTF">2017-09-14T07:34:00Z</dcterms:modified>
  <revision>34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