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720C" w:rsidRPr="00655900" w:rsidRDefault="0087720C"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一、单项选择题</w:t>
      </w:r>
      <w:r w:rsidR="002E6EAD" w:rsidRPr="00655900">
        <w:rPr>
          <w:rFonts w:asciiTheme="minorEastAsia" w:hAnsiTheme="minorEastAsia" w:hint="eastAsia"/>
          <w:color w:val="000000" w:themeColor="text1"/>
          <w:sz w:val="24"/>
          <w:szCs w:val="24"/>
        </w:rPr>
        <w:t>(每小题1分，共30分)</w:t>
      </w:r>
      <w:r w:rsidRPr="00655900">
        <w:rPr>
          <w:rFonts w:asciiTheme="minorEastAsia" w:hAnsiTheme="minorEastAsia" w:hint="eastAsia"/>
          <w:color w:val="000000" w:themeColor="text1"/>
          <w:sz w:val="24"/>
          <w:szCs w:val="24"/>
        </w:rPr>
        <w:t> </w:t>
      </w:r>
    </w:p>
    <w:p w:rsidR="001C2A71" w:rsidRPr="00655900" w:rsidRDefault="0087720C" w:rsidP="00655900">
      <w:pPr>
        <w:spacing w:line="360" w:lineRule="auto"/>
        <w:rPr>
          <w:rFonts w:asciiTheme="minorEastAsia" w:hAnsiTheme="minorEastAsia"/>
          <w:color w:val="000000" w:themeColor="text1"/>
          <w:sz w:val="24"/>
          <w:szCs w:val="24"/>
        </w:rPr>
      </w:pPr>
      <w:bookmarkStart w:id="0" w:name="_GoBack"/>
      <w:bookmarkEnd w:id="0"/>
      <w:r w:rsidRPr="00655900">
        <w:rPr>
          <w:rFonts w:asciiTheme="minorEastAsia" w:hAnsiTheme="minorEastAsia" w:hint="eastAsia"/>
          <w:color w:val="000000" w:themeColor="text1"/>
          <w:sz w:val="24"/>
          <w:szCs w:val="24"/>
        </w:rPr>
        <w:t>1</w:t>
      </w:r>
      <w:r w:rsidR="001C2A71" w:rsidRPr="00655900">
        <w:rPr>
          <w:rFonts w:asciiTheme="minorEastAsia" w:hAnsiTheme="minorEastAsia" w:hint="eastAsia"/>
          <w:color w:val="000000" w:themeColor="text1"/>
          <w:sz w:val="24"/>
          <w:szCs w:val="24"/>
        </w:rPr>
        <w:t>1</w:t>
      </w:r>
      <w:r w:rsidRPr="00655900">
        <w:rPr>
          <w:rFonts w:asciiTheme="minorEastAsia" w:hAnsiTheme="minorEastAsia" w:hint="eastAsia"/>
          <w:color w:val="000000" w:themeColor="text1"/>
          <w:sz w:val="24"/>
          <w:szCs w:val="24"/>
        </w:rPr>
        <w:t>. 利用分类途径进行检索，其检索标识为（  C  ）。</w:t>
      </w:r>
    </w:p>
    <w:p w:rsidR="00AD5FB0" w:rsidRPr="00655900" w:rsidRDefault="0087720C" w:rsidP="00655900">
      <w:pPr>
        <w:spacing w:line="360" w:lineRule="auto"/>
        <w:ind w:firstLineChars="150" w:firstLine="360"/>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A.主题词    B.关键词     C.分类号    D.分子式</w:t>
      </w:r>
    </w:p>
    <w:p w:rsidR="0087720C" w:rsidRPr="00655900" w:rsidRDefault="001C2A71"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12</w:t>
      </w:r>
      <w:r w:rsidR="0087720C" w:rsidRPr="00655900">
        <w:rPr>
          <w:rFonts w:asciiTheme="minorEastAsia" w:hAnsiTheme="minorEastAsia" w:hint="eastAsia"/>
          <w:color w:val="000000" w:themeColor="text1"/>
          <w:sz w:val="24"/>
          <w:szCs w:val="24"/>
        </w:rPr>
        <w:t>. 已知名叫孙钱章的作者99年出版了一本书，若想找到书名及其他信息，应在下列哪个数据库中查找？（  C.  ） </w:t>
      </w:r>
    </w:p>
    <w:p w:rsidR="0087720C" w:rsidRPr="00655900" w:rsidRDefault="0087720C"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A.中文科技期刊全文数据库      B.复印报刊资料全文数据库  </w:t>
      </w:r>
    </w:p>
    <w:p w:rsidR="0087720C" w:rsidRPr="00655900" w:rsidRDefault="0087720C"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C. 超星数字图书馆</w:t>
      </w:r>
      <w:r w:rsidR="001C2A71" w:rsidRPr="00655900">
        <w:rPr>
          <w:rFonts w:asciiTheme="minorEastAsia" w:hAnsiTheme="minorEastAsia" w:hint="eastAsia"/>
          <w:color w:val="000000" w:themeColor="text1"/>
          <w:sz w:val="24"/>
          <w:szCs w:val="24"/>
        </w:rPr>
        <w:t>        </w:t>
      </w:r>
      <w:r w:rsidRPr="00655900">
        <w:rPr>
          <w:rFonts w:asciiTheme="minorEastAsia" w:hAnsiTheme="minorEastAsia" w:hint="eastAsia"/>
          <w:color w:val="000000" w:themeColor="text1"/>
          <w:sz w:val="24"/>
          <w:szCs w:val="24"/>
        </w:rPr>
        <w:t> D.万方数据资源系统 </w:t>
      </w:r>
    </w:p>
    <w:p w:rsidR="002E6EAD" w:rsidRPr="00655900" w:rsidRDefault="002E6EAD"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13、开创了分类目录的先例，成为最早、最著名的目录型检索工具，也是目前流行的网络导航（A ）</w:t>
      </w:r>
    </w:p>
    <w:p w:rsidR="002E6EAD" w:rsidRPr="00655900" w:rsidRDefault="002E6EAD" w:rsidP="00655900">
      <w:pPr>
        <w:spacing w:line="360" w:lineRule="auto"/>
        <w:ind w:firstLineChars="250" w:firstLine="600"/>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A、雅虎  B、谷歌  C、百度  D、比应</w:t>
      </w:r>
    </w:p>
    <w:p w:rsidR="0087720C" w:rsidRPr="00655900" w:rsidRDefault="0087720C"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1</w:t>
      </w:r>
      <w:r w:rsidR="001C2A71" w:rsidRPr="00655900">
        <w:rPr>
          <w:rFonts w:asciiTheme="minorEastAsia" w:hAnsiTheme="minorEastAsia" w:hint="eastAsia"/>
          <w:color w:val="000000" w:themeColor="text1"/>
          <w:sz w:val="24"/>
          <w:szCs w:val="24"/>
        </w:rPr>
        <w:t>4</w:t>
      </w:r>
      <w:r w:rsidRPr="00655900">
        <w:rPr>
          <w:rFonts w:asciiTheme="minorEastAsia" w:hAnsiTheme="minorEastAsia" w:hint="eastAsia"/>
          <w:color w:val="000000" w:themeColor="text1"/>
          <w:sz w:val="24"/>
          <w:szCs w:val="24"/>
        </w:rPr>
        <w:t>. 下列哪种语言不属于规范化语言______（  B  ） </w:t>
      </w:r>
    </w:p>
    <w:p w:rsidR="0087720C" w:rsidRPr="00655900" w:rsidRDefault="0087720C" w:rsidP="00655900">
      <w:pPr>
        <w:spacing w:line="360" w:lineRule="auto"/>
        <w:ind w:firstLineChars="250" w:firstLine="600"/>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A.分类语言  B.叙词语言</w:t>
      </w:r>
      <w:r w:rsidR="001C2A71" w:rsidRPr="00655900">
        <w:rPr>
          <w:rFonts w:asciiTheme="minorEastAsia" w:hAnsiTheme="minorEastAsia" w:hint="eastAsia"/>
          <w:color w:val="000000" w:themeColor="text1"/>
          <w:sz w:val="24"/>
          <w:szCs w:val="24"/>
        </w:rPr>
        <w:t> </w:t>
      </w:r>
      <w:r w:rsidRPr="00655900">
        <w:rPr>
          <w:rFonts w:asciiTheme="minorEastAsia" w:hAnsiTheme="minorEastAsia" w:hint="eastAsia"/>
          <w:color w:val="000000" w:themeColor="text1"/>
          <w:sz w:val="24"/>
          <w:szCs w:val="24"/>
        </w:rPr>
        <w:t>  C.关键词语言</w:t>
      </w:r>
      <w:r w:rsidR="001C2A71" w:rsidRPr="00655900">
        <w:rPr>
          <w:rFonts w:asciiTheme="minorEastAsia" w:hAnsiTheme="minorEastAsia" w:hint="eastAsia"/>
          <w:color w:val="000000" w:themeColor="text1"/>
          <w:sz w:val="24"/>
          <w:szCs w:val="24"/>
        </w:rPr>
        <w:t>  </w:t>
      </w:r>
      <w:r w:rsidRPr="00655900">
        <w:rPr>
          <w:rFonts w:asciiTheme="minorEastAsia" w:hAnsiTheme="minorEastAsia" w:hint="eastAsia"/>
          <w:color w:val="000000" w:themeColor="text1"/>
          <w:sz w:val="24"/>
          <w:szCs w:val="24"/>
        </w:rPr>
        <w:t> D.标题词语言 </w:t>
      </w:r>
    </w:p>
    <w:p w:rsidR="0087720C" w:rsidRPr="00655900" w:rsidRDefault="0087720C"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1</w:t>
      </w:r>
      <w:r w:rsidR="001C2A71" w:rsidRPr="00655900">
        <w:rPr>
          <w:rFonts w:asciiTheme="minorEastAsia" w:hAnsiTheme="minorEastAsia" w:hint="eastAsia"/>
          <w:color w:val="000000" w:themeColor="text1"/>
          <w:sz w:val="24"/>
          <w:szCs w:val="24"/>
        </w:rPr>
        <w:t>5</w:t>
      </w:r>
      <w:r w:rsidRPr="00655900">
        <w:rPr>
          <w:rFonts w:asciiTheme="minorEastAsia" w:hAnsiTheme="minorEastAsia" w:hint="eastAsia"/>
          <w:color w:val="000000" w:themeColor="text1"/>
          <w:sz w:val="24"/>
          <w:szCs w:val="24"/>
        </w:rPr>
        <w:t>. 数据库检索中，布尔逻辑检索的逻辑关系中A OR B 又可以表示成（   A   ） </w:t>
      </w:r>
    </w:p>
    <w:p w:rsidR="0087720C" w:rsidRPr="00655900" w:rsidRDefault="0087720C" w:rsidP="00655900">
      <w:pPr>
        <w:spacing w:line="360" w:lineRule="auto"/>
        <w:ind w:firstLineChars="200" w:firstLine="480"/>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A．</w:t>
      </w:r>
      <w:r w:rsidR="001C2A71" w:rsidRPr="00655900">
        <w:rPr>
          <w:rFonts w:asciiTheme="minorEastAsia" w:hAnsiTheme="minorEastAsia" w:hint="eastAsia"/>
          <w:color w:val="000000" w:themeColor="text1"/>
          <w:sz w:val="24"/>
          <w:szCs w:val="24"/>
        </w:rPr>
        <w:t> A+B  </w:t>
      </w:r>
      <w:r w:rsidRPr="00655900">
        <w:rPr>
          <w:rFonts w:asciiTheme="minorEastAsia" w:hAnsiTheme="minorEastAsia" w:hint="eastAsia"/>
          <w:color w:val="000000" w:themeColor="text1"/>
          <w:sz w:val="24"/>
          <w:szCs w:val="24"/>
        </w:rPr>
        <w:t> B． A－</w:t>
      </w:r>
      <w:r w:rsidR="001C2A71" w:rsidRPr="00655900">
        <w:rPr>
          <w:rFonts w:asciiTheme="minorEastAsia" w:hAnsiTheme="minorEastAsia" w:hint="eastAsia"/>
          <w:color w:val="000000" w:themeColor="text1"/>
          <w:sz w:val="24"/>
          <w:szCs w:val="24"/>
        </w:rPr>
        <w:t>B    </w:t>
      </w:r>
      <w:r w:rsidRPr="00655900">
        <w:rPr>
          <w:rFonts w:asciiTheme="minorEastAsia" w:hAnsiTheme="minorEastAsia" w:hint="eastAsia"/>
          <w:color w:val="000000" w:themeColor="text1"/>
          <w:sz w:val="24"/>
          <w:szCs w:val="24"/>
        </w:rPr>
        <w:t>C．</w:t>
      </w:r>
      <w:r w:rsidR="001C2A71" w:rsidRPr="00655900">
        <w:rPr>
          <w:rFonts w:asciiTheme="minorEastAsia" w:hAnsiTheme="minorEastAsia" w:hint="eastAsia"/>
          <w:color w:val="000000" w:themeColor="text1"/>
          <w:sz w:val="24"/>
          <w:szCs w:val="24"/>
        </w:rPr>
        <w:t> A*B  </w:t>
      </w:r>
      <w:r w:rsidRPr="00655900">
        <w:rPr>
          <w:rFonts w:asciiTheme="minorEastAsia" w:hAnsiTheme="minorEastAsia" w:hint="eastAsia"/>
          <w:color w:val="000000" w:themeColor="text1"/>
          <w:sz w:val="24"/>
          <w:szCs w:val="24"/>
        </w:rPr>
        <w:t> D． B OR A </w:t>
      </w:r>
    </w:p>
    <w:p w:rsidR="001C2A71" w:rsidRPr="00655900" w:rsidRDefault="0087720C"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1</w:t>
      </w:r>
      <w:r w:rsidR="001C2A71" w:rsidRPr="00655900">
        <w:rPr>
          <w:rFonts w:asciiTheme="minorEastAsia" w:hAnsiTheme="minorEastAsia" w:hint="eastAsia"/>
          <w:color w:val="000000" w:themeColor="text1"/>
          <w:sz w:val="24"/>
          <w:szCs w:val="24"/>
        </w:rPr>
        <w:t>6</w:t>
      </w:r>
      <w:r w:rsidRPr="00655900">
        <w:rPr>
          <w:rFonts w:asciiTheme="minorEastAsia" w:hAnsiTheme="minorEastAsia" w:hint="eastAsia"/>
          <w:color w:val="000000" w:themeColor="text1"/>
          <w:sz w:val="24"/>
          <w:szCs w:val="24"/>
        </w:rPr>
        <w:t>. 下列哪些不属于主题途径？（D）   </w:t>
      </w:r>
    </w:p>
    <w:p w:rsidR="0087720C" w:rsidRPr="00655900" w:rsidRDefault="0087720C" w:rsidP="00655900">
      <w:pPr>
        <w:spacing w:line="360" w:lineRule="auto"/>
        <w:ind w:firstLineChars="100" w:firstLine="240"/>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 A． 标题   B． 关键词  C．摘要   D．ISBN</w:t>
      </w:r>
    </w:p>
    <w:p w:rsidR="0087720C" w:rsidRPr="00655900" w:rsidRDefault="000549FC"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17</w:t>
      </w:r>
      <w:r w:rsidR="0087720C" w:rsidRPr="00655900">
        <w:rPr>
          <w:rFonts w:asciiTheme="minorEastAsia" w:hAnsiTheme="minorEastAsia" w:hint="eastAsia"/>
          <w:color w:val="000000" w:themeColor="text1"/>
          <w:sz w:val="24"/>
          <w:szCs w:val="24"/>
        </w:rPr>
        <w:t>. 《中华人民共和国专利法》开始实施的时间是（  B ） </w:t>
      </w:r>
    </w:p>
    <w:p w:rsidR="001C2A71" w:rsidRPr="00655900" w:rsidRDefault="0087720C" w:rsidP="00655900">
      <w:pPr>
        <w:spacing w:line="360" w:lineRule="auto"/>
        <w:ind w:firstLineChars="250" w:firstLine="600"/>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A.1984年4月l日   B.1985年4月1日   </w:t>
      </w:r>
    </w:p>
    <w:p w:rsidR="0087720C" w:rsidRPr="00655900" w:rsidRDefault="0087720C" w:rsidP="00655900">
      <w:pPr>
        <w:spacing w:line="360" w:lineRule="auto"/>
        <w:ind w:firstLineChars="150" w:firstLine="360"/>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 C.1990年9月7日   D.1987年1月1日</w:t>
      </w:r>
    </w:p>
    <w:p w:rsidR="001C2A71" w:rsidRPr="00655900" w:rsidRDefault="000549FC"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18</w:t>
      </w:r>
      <w:r w:rsidR="0087720C" w:rsidRPr="00655900">
        <w:rPr>
          <w:rFonts w:asciiTheme="minorEastAsia" w:hAnsiTheme="minorEastAsia" w:hint="eastAsia"/>
          <w:color w:val="000000" w:themeColor="text1"/>
          <w:sz w:val="24"/>
          <w:szCs w:val="24"/>
        </w:rPr>
        <w:t>. 在检索式中，下列哪一个不能为提高检索的查全率而起到扩展检索范围的作用。（D） </w:t>
      </w:r>
    </w:p>
    <w:p w:rsidR="0087720C" w:rsidRPr="00655900" w:rsidRDefault="0087720C" w:rsidP="00655900">
      <w:pPr>
        <w:spacing w:line="360" w:lineRule="auto"/>
        <w:ind w:firstLineChars="150" w:firstLine="360"/>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A． 逻辑或   B． </w:t>
      </w:r>
      <w:proofErr w:type="gramStart"/>
      <w:r w:rsidRPr="00655900">
        <w:rPr>
          <w:rFonts w:asciiTheme="minorEastAsia" w:hAnsiTheme="minorEastAsia" w:hint="eastAsia"/>
          <w:color w:val="000000" w:themeColor="text1"/>
          <w:sz w:val="24"/>
          <w:szCs w:val="24"/>
        </w:rPr>
        <w:t>截词检索</w:t>
      </w:r>
      <w:proofErr w:type="gramEnd"/>
      <w:r w:rsidRPr="00655900">
        <w:rPr>
          <w:rFonts w:asciiTheme="minorEastAsia" w:hAnsiTheme="minorEastAsia" w:hint="eastAsia"/>
          <w:color w:val="000000" w:themeColor="text1"/>
          <w:sz w:val="24"/>
          <w:szCs w:val="24"/>
        </w:rPr>
        <w:t>  C．位置运算符W   D．逻辑与 </w:t>
      </w:r>
    </w:p>
    <w:p w:rsidR="0087720C" w:rsidRPr="00655900" w:rsidRDefault="000549FC"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19</w:t>
      </w:r>
      <w:r w:rsidR="0087720C" w:rsidRPr="00655900">
        <w:rPr>
          <w:rFonts w:asciiTheme="minorEastAsia" w:hAnsiTheme="minorEastAsia" w:hint="eastAsia"/>
          <w:color w:val="000000" w:themeColor="text1"/>
          <w:sz w:val="24"/>
          <w:szCs w:val="24"/>
        </w:rPr>
        <w:t>. 在中文网络数据库中，能查到企业名录的是哪一个？（  C   ） </w:t>
      </w:r>
    </w:p>
    <w:p w:rsidR="001C2A71" w:rsidRPr="00655900" w:rsidRDefault="0087720C" w:rsidP="00655900">
      <w:pPr>
        <w:spacing w:line="360" w:lineRule="auto"/>
        <w:ind w:firstLineChars="200" w:firstLine="480"/>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A．中国知网  </w:t>
      </w:r>
      <w:r w:rsidR="001C2A71" w:rsidRPr="00655900">
        <w:rPr>
          <w:rFonts w:asciiTheme="minorEastAsia" w:hAnsiTheme="minorEastAsia" w:hint="eastAsia"/>
          <w:color w:val="000000" w:themeColor="text1"/>
          <w:sz w:val="24"/>
          <w:szCs w:val="24"/>
        </w:rPr>
        <w:t xml:space="preserve">  </w:t>
      </w:r>
      <w:r w:rsidR="000549FC" w:rsidRPr="00655900">
        <w:rPr>
          <w:rFonts w:asciiTheme="minorEastAsia" w:hAnsiTheme="minorEastAsia" w:hint="eastAsia"/>
          <w:color w:val="000000" w:themeColor="text1"/>
          <w:sz w:val="24"/>
          <w:szCs w:val="24"/>
        </w:rPr>
        <w:t xml:space="preserve">  </w:t>
      </w:r>
      <w:r w:rsidRPr="00655900">
        <w:rPr>
          <w:rFonts w:asciiTheme="minorEastAsia" w:hAnsiTheme="minorEastAsia" w:hint="eastAsia"/>
          <w:color w:val="000000" w:themeColor="text1"/>
          <w:sz w:val="24"/>
          <w:szCs w:val="24"/>
        </w:rPr>
        <w:t>B．维普中文科技期刊数据库  </w:t>
      </w:r>
    </w:p>
    <w:p w:rsidR="0087720C" w:rsidRPr="00655900" w:rsidRDefault="0087720C"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  C．万方数据库   D．</w:t>
      </w:r>
      <w:proofErr w:type="gramStart"/>
      <w:r w:rsidRPr="00655900">
        <w:rPr>
          <w:rFonts w:asciiTheme="minorEastAsia" w:hAnsiTheme="minorEastAsia" w:hint="eastAsia"/>
          <w:color w:val="000000" w:themeColor="text1"/>
          <w:sz w:val="24"/>
          <w:szCs w:val="24"/>
        </w:rPr>
        <w:t>超星数字</w:t>
      </w:r>
      <w:proofErr w:type="gramEnd"/>
      <w:r w:rsidRPr="00655900">
        <w:rPr>
          <w:rFonts w:asciiTheme="minorEastAsia" w:hAnsiTheme="minorEastAsia" w:hint="eastAsia"/>
          <w:color w:val="000000" w:themeColor="text1"/>
          <w:sz w:val="24"/>
          <w:szCs w:val="24"/>
        </w:rPr>
        <w:t>图书馆 </w:t>
      </w:r>
    </w:p>
    <w:p w:rsidR="000549FC" w:rsidRPr="00655900" w:rsidRDefault="000549FC"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20</w:t>
      </w:r>
      <w:r w:rsidR="0087720C" w:rsidRPr="00655900">
        <w:rPr>
          <w:rFonts w:asciiTheme="minorEastAsia" w:hAnsiTheme="minorEastAsia" w:hint="eastAsia"/>
          <w:color w:val="000000" w:themeColor="text1"/>
          <w:sz w:val="24"/>
          <w:szCs w:val="24"/>
        </w:rPr>
        <w:t>. 检索最新的学术动态方面的信息，最好用哪种检索工具书？（A ）</w:t>
      </w:r>
    </w:p>
    <w:p w:rsidR="0087720C" w:rsidRPr="00655900" w:rsidRDefault="0087720C" w:rsidP="00655900">
      <w:pPr>
        <w:spacing w:line="360" w:lineRule="auto"/>
        <w:ind w:firstLineChars="250" w:firstLine="600"/>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A．手册  B．年鉴  C．期刊  D．书目 </w:t>
      </w:r>
    </w:p>
    <w:p w:rsidR="001C2A71" w:rsidRPr="00655900" w:rsidRDefault="0087720C" w:rsidP="00655900">
      <w:pPr>
        <w:spacing w:line="360" w:lineRule="auto"/>
        <w:jc w:val="left"/>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2</w:t>
      </w:r>
      <w:r w:rsidR="000549FC" w:rsidRPr="00655900">
        <w:rPr>
          <w:rFonts w:asciiTheme="minorEastAsia" w:hAnsiTheme="minorEastAsia" w:hint="eastAsia"/>
          <w:color w:val="000000" w:themeColor="text1"/>
          <w:sz w:val="24"/>
          <w:szCs w:val="24"/>
        </w:rPr>
        <w:t>1</w:t>
      </w:r>
      <w:r w:rsidRPr="00655900">
        <w:rPr>
          <w:rFonts w:asciiTheme="minorEastAsia" w:hAnsiTheme="minorEastAsia" w:hint="eastAsia"/>
          <w:color w:val="000000" w:themeColor="text1"/>
          <w:sz w:val="24"/>
          <w:szCs w:val="24"/>
        </w:rPr>
        <w:t>. 哪种不属于常规检索方法（ D ） </w:t>
      </w:r>
    </w:p>
    <w:p w:rsidR="0087720C" w:rsidRPr="00655900" w:rsidRDefault="0087720C" w:rsidP="00655900">
      <w:pPr>
        <w:spacing w:line="360" w:lineRule="auto"/>
        <w:jc w:val="left"/>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lastRenderedPageBreak/>
        <w:t> A． 直接检索法  B． 顺查法    C．抽查法   D．引文法 </w:t>
      </w:r>
    </w:p>
    <w:p w:rsidR="001C2A71" w:rsidRPr="00655900" w:rsidRDefault="0087720C"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2</w:t>
      </w:r>
      <w:r w:rsidR="000549FC" w:rsidRPr="00655900">
        <w:rPr>
          <w:rFonts w:asciiTheme="minorEastAsia" w:hAnsiTheme="minorEastAsia" w:hint="eastAsia"/>
          <w:color w:val="000000" w:themeColor="text1"/>
          <w:sz w:val="24"/>
          <w:szCs w:val="24"/>
        </w:rPr>
        <w:t>2</w:t>
      </w:r>
      <w:r w:rsidRPr="00655900">
        <w:rPr>
          <w:rFonts w:asciiTheme="minorEastAsia" w:hAnsiTheme="minorEastAsia" w:hint="eastAsia"/>
          <w:color w:val="000000" w:themeColor="text1"/>
          <w:sz w:val="24"/>
          <w:szCs w:val="24"/>
        </w:rPr>
        <w:t>. 根据“林福宗．多媒体技术基础[M] ．北京：清华大学出版社，2006．”的著录特点，可以判断，该文献属于（   B   ）。    </w:t>
      </w:r>
    </w:p>
    <w:p w:rsidR="0087720C" w:rsidRPr="00655900" w:rsidRDefault="001C2A71"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 </w:t>
      </w:r>
      <w:r w:rsidR="0087720C" w:rsidRPr="00655900">
        <w:rPr>
          <w:rFonts w:asciiTheme="minorEastAsia" w:hAnsiTheme="minorEastAsia" w:hint="eastAsia"/>
          <w:color w:val="000000" w:themeColor="text1"/>
          <w:sz w:val="24"/>
          <w:szCs w:val="24"/>
        </w:rPr>
        <w:t>A． 期刊论文  B． 图书    C．科技报告   D．会议论文 </w:t>
      </w:r>
    </w:p>
    <w:p w:rsidR="00F978B7" w:rsidRPr="00655900" w:rsidRDefault="00F978B7"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 xml:space="preserve">23、（ A）是高校或科研机构的毕业生为获取学位而撰写的。 </w:t>
      </w:r>
    </w:p>
    <w:p w:rsidR="00F978B7" w:rsidRPr="00655900" w:rsidRDefault="00F978B7"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 xml:space="preserve">     A、学位论文  B、科技报告  C、会议文献  D、档案文献</w:t>
      </w:r>
    </w:p>
    <w:p w:rsidR="00F978B7" w:rsidRPr="00655900" w:rsidRDefault="00F978B7"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 xml:space="preserve">24、利用图书末尾所附参考文献进行检索的方法是（D ）。  </w:t>
      </w:r>
    </w:p>
    <w:p w:rsidR="00F978B7" w:rsidRPr="00655900" w:rsidRDefault="00F978B7" w:rsidP="00655900">
      <w:pPr>
        <w:spacing w:line="360" w:lineRule="auto"/>
        <w:ind w:firstLineChars="200" w:firstLine="480"/>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A、顺查法  B、倒查法  C、抽查法  D、追溯法</w:t>
      </w:r>
    </w:p>
    <w:p w:rsidR="00F978B7" w:rsidRPr="00655900" w:rsidRDefault="00F978B7"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 xml:space="preserve">25、要查找吴敬琏所发表的文章，首选途径为（ C）。 </w:t>
      </w:r>
    </w:p>
    <w:p w:rsidR="00F978B7" w:rsidRPr="00655900" w:rsidRDefault="00F978B7" w:rsidP="00655900">
      <w:pPr>
        <w:spacing w:line="360" w:lineRule="auto"/>
        <w:ind w:firstLineChars="150" w:firstLine="360"/>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 xml:space="preserve"> A、题名途径  B、号码途径  C、责任</w:t>
      </w:r>
      <w:proofErr w:type="gramStart"/>
      <w:r w:rsidRPr="00655900">
        <w:rPr>
          <w:rFonts w:asciiTheme="minorEastAsia" w:hAnsiTheme="minorEastAsia" w:hint="eastAsia"/>
          <w:color w:val="000000" w:themeColor="text1"/>
          <w:sz w:val="24"/>
          <w:szCs w:val="24"/>
        </w:rPr>
        <w:t>者途径</w:t>
      </w:r>
      <w:proofErr w:type="gramEnd"/>
      <w:r w:rsidRPr="00655900">
        <w:rPr>
          <w:rFonts w:asciiTheme="minorEastAsia" w:hAnsiTheme="minorEastAsia" w:hint="eastAsia"/>
          <w:color w:val="000000" w:themeColor="text1"/>
          <w:sz w:val="24"/>
          <w:szCs w:val="24"/>
        </w:rPr>
        <w:t xml:space="preserve">  D、以上都行</w:t>
      </w:r>
    </w:p>
    <w:p w:rsidR="000D67FA" w:rsidRPr="00655900" w:rsidRDefault="000D67FA"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 xml:space="preserve">26、布尔逻辑表达式：在职人员NOT（中年AND教师）的检索结果是（ A）  </w:t>
      </w:r>
    </w:p>
    <w:p w:rsidR="000D67FA" w:rsidRPr="00655900" w:rsidRDefault="000D67FA" w:rsidP="00655900">
      <w:pPr>
        <w:spacing w:line="360" w:lineRule="auto"/>
        <w:ind w:firstLineChars="150" w:firstLine="360"/>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 xml:space="preserve">A、检索出除了中年教师以外的在职人员的数据  B、中年教师的数据  </w:t>
      </w:r>
    </w:p>
    <w:p w:rsidR="000D67FA" w:rsidRPr="00655900" w:rsidRDefault="000D67FA" w:rsidP="00655900">
      <w:pPr>
        <w:spacing w:line="360" w:lineRule="auto"/>
        <w:ind w:firstLineChars="150" w:firstLine="360"/>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C、中年和教师的数据  D、在职人员的数据</w:t>
      </w:r>
    </w:p>
    <w:p w:rsidR="000D67FA" w:rsidRPr="00655900" w:rsidRDefault="000D67FA"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 xml:space="preserve">27、ISBN是（ B）的缩写。  </w:t>
      </w:r>
    </w:p>
    <w:p w:rsidR="000D67FA" w:rsidRPr="00655900" w:rsidRDefault="000D67FA" w:rsidP="00655900">
      <w:pPr>
        <w:spacing w:line="360" w:lineRule="auto"/>
        <w:ind w:firstLineChars="200" w:firstLine="480"/>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A、国际标准刊号  B、国际标准书号  C、连续出版物代码  D、国内统一刊号</w:t>
      </w:r>
    </w:p>
    <w:p w:rsidR="000D67FA" w:rsidRPr="00655900" w:rsidRDefault="000D67FA"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 xml:space="preserve">28、查找中文科技期刊数据库，如选择作者字段，检索“曙光”，精确检索和模糊检索得到的检索结果（B ）。 </w:t>
      </w:r>
    </w:p>
    <w:p w:rsidR="000D67FA" w:rsidRPr="00655900" w:rsidRDefault="000D67FA" w:rsidP="00655900">
      <w:pPr>
        <w:spacing w:line="360" w:lineRule="auto"/>
        <w:ind w:firstLineChars="50" w:firstLine="120"/>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 xml:space="preserve"> A、精确检索多  B、模糊检索多  C、一样多  D、不一定</w:t>
      </w:r>
    </w:p>
    <w:p w:rsidR="000D67FA" w:rsidRPr="00655900" w:rsidRDefault="000D67FA" w:rsidP="00655900">
      <w:pPr>
        <w:spacing w:line="360" w:lineRule="auto"/>
        <w:ind w:firstLineChars="50" w:firstLine="120"/>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 xml:space="preserve">29、科学引文索引的缩写为（ B）。  </w:t>
      </w:r>
    </w:p>
    <w:p w:rsidR="000D67FA" w:rsidRPr="00655900" w:rsidRDefault="000D67FA" w:rsidP="00655900">
      <w:pPr>
        <w:spacing w:line="360" w:lineRule="auto"/>
        <w:ind w:firstLineChars="200" w:firstLine="480"/>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A、EI  B、SCI  C、CA  D、CSSCI</w:t>
      </w:r>
    </w:p>
    <w:p w:rsidR="000D67FA" w:rsidRPr="00655900" w:rsidRDefault="000D67FA"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30、从CNKI学位论文数据库下载的论文需用（B )阅读器打开。</w:t>
      </w:r>
    </w:p>
    <w:p w:rsidR="000D67FA" w:rsidRPr="00655900" w:rsidRDefault="000D67FA" w:rsidP="00655900">
      <w:pPr>
        <w:spacing w:line="360" w:lineRule="auto"/>
        <w:ind w:firstLineChars="100" w:firstLine="240"/>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 xml:space="preserve">  A、PDF  B、CAJ  C、HTML  D、FOXIT</w:t>
      </w:r>
    </w:p>
    <w:p w:rsidR="000D67FA" w:rsidRPr="00655900" w:rsidRDefault="000D67FA"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二、多项选择题</w:t>
      </w:r>
      <w:r w:rsidR="002E6EAD" w:rsidRPr="00655900">
        <w:rPr>
          <w:rFonts w:asciiTheme="minorEastAsia" w:hAnsiTheme="minorEastAsia" w:hint="eastAsia"/>
          <w:color w:val="000000" w:themeColor="text1"/>
          <w:sz w:val="24"/>
          <w:szCs w:val="24"/>
        </w:rPr>
        <w:t>（每小题2分，多选、漏选、错选均不得分，共20分）</w:t>
      </w:r>
    </w:p>
    <w:p w:rsidR="002E6EAD" w:rsidRPr="00655900" w:rsidRDefault="002E6EAD"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 xml:space="preserve">1、信息的属性包括（ ABCD） </w:t>
      </w:r>
    </w:p>
    <w:p w:rsidR="002E6EAD" w:rsidRPr="00655900" w:rsidRDefault="002E6EAD"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 xml:space="preserve"> A、客观性  B、时效性  C、传递性  D、共享性</w:t>
      </w:r>
    </w:p>
    <w:p w:rsidR="002E6EAD" w:rsidRPr="00655900" w:rsidRDefault="002E6EAD"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 xml:space="preserve">2、信息素质的内涵主要包括（ ABC）。 </w:t>
      </w:r>
    </w:p>
    <w:p w:rsidR="002E6EAD" w:rsidRPr="00655900" w:rsidRDefault="002E6EAD"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 xml:space="preserve"> A、信息意识素质  B、信息能力素质  C、信息道德素质  D、信息职业素质</w:t>
      </w:r>
    </w:p>
    <w:p w:rsidR="002E6EAD" w:rsidRPr="00655900" w:rsidRDefault="002E6EAD"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3、常用的信息检索方法有以下几种（ABCD ）</w:t>
      </w:r>
    </w:p>
    <w:p w:rsidR="000D67FA" w:rsidRPr="00655900" w:rsidRDefault="002E6EAD"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lastRenderedPageBreak/>
        <w:t xml:space="preserve">  A、常规法  B、追溯法  C、循环法  D、浏览法</w:t>
      </w:r>
    </w:p>
    <w:p w:rsidR="002E6EAD" w:rsidRPr="00655900" w:rsidRDefault="002E6EAD"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 xml:space="preserve">4、布尔逻辑检索的运算符号包括（ ABC）。 </w:t>
      </w:r>
    </w:p>
    <w:p w:rsidR="002E6EAD" w:rsidRPr="00655900" w:rsidRDefault="002E6EAD" w:rsidP="00655900">
      <w:pPr>
        <w:spacing w:line="360" w:lineRule="auto"/>
        <w:ind w:firstLineChars="100" w:firstLine="240"/>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 xml:space="preserve"> A、and  B、or  C、not  D、add</w:t>
      </w:r>
    </w:p>
    <w:p w:rsidR="002E6EAD" w:rsidRPr="00655900" w:rsidRDefault="002E6EAD"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 xml:space="preserve">5、CNKI可以用于检索以下哪些种类的信息？（ ABCD）  </w:t>
      </w:r>
    </w:p>
    <w:p w:rsidR="002E6EAD" w:rsidRPr="00655900" w:rsidRDefault="002E6EAD" w:rsidP="00655900">
      <w:pPr>
        <w:spacing w:line="360" w:lineRule="auto"/>
        <w:ind w:firstLineChars="150" w:firstLine="360"/>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A、学位论文  B、期刊论文  C、报纸  D、年鉴</w:t>
      </w:r>
    </w:p>
    <w:p w:rsidR="002424E4" w:rsidRPr="00655900" w:rsidRDefault="002424E4"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 xml:space="preserve">6、CNKI可以用于检索以下哪些种类的信息？（ ABCD） </w:t>
      </w:r>
    </w:p>
    <w:p w:rsidR="002E6EAD" w:rsidRPr="00655900" w:rsidRDefault="002424E4" w:rsidP="00655900">
      <w:pPr>
        <w:spacing w:line="360" w:lineRule="auto"/>
        <w:ind w:firstLineChars="50" w:firstLine="120"/>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 xml:space="preserve"> A、学位论文  B、期刊论文  C、报纸  D、年鉴</w:t>
      </w:r>
    </w:p>
    <w:p w:rsidR="002424E4" w:rsidRPr="00655900" w:rsidRDefault="002424E4"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 xml:space="preserve">7、专利文献的类型有（ABCD ）  </w:t>
      </w:r>
    </w:p>
    <w:p w:rsidR="002424E4" w:rsidRPr="00655900" w:rsidRDefault="002424E4"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A、专利说明书  B、专利公报  C、专利文献索引  D、专利分类表</w:t>
      </w:r>
    </w:p>
    <w:p w:rsidR="002424E4" w:rsidRPr="00655900" w:rsidRDefault="002424E4"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 xml:space="preserve">8、下面属于名录的工具是（ACD ）。 </w:t>
      </w:r>
    </w:p>
    <w:p w:rsidR="002424E4" w:rsidRPr="00655900" w:rsidRDefault="002424E4"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 xml:space="preserve"> A、中国政府机构名录  B、国际组织手册  C、中国高等学校大全  D、世界大学名录</w:t>
      </w:r>
    </w:p>
    <w:p w:rsidR="002424E4" w:rsidRPr="00655900" w:rsidRDefault="002424E4"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 xml:space="preserve">9、下列属于搜索引擎应用程序组成部分的是（ ABCD）。 </w:t>
      </w:r>
    </w:p>
    <w:p w:rsidR="002424E4" w:rsidRPr="00655900" w:rsidRDefault="002424E4" w:rsidP="00655900">
      <w:pPr>
        <w:spacing w:line="360" w:lineRule="auto"/>
        <w:ind w:firstLineChars="50" w:firstLine="120"/>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 xml:space="preserve"> A、搜索器  B、索引器  C、检索器  D、用户接口</w:t>
      </w:r>
    </w:p>
    <w:p w:rsidR="002424E4" w:rsidRPr="00655900" w:rsidRDefault="002424E4"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 xml:space="preserve">10、在百度搜索时，可以提高查准率的语法有（ ABCD）。  </w:t>
      </w:r>
    </w:p>
    <w:p w:rsidR="002424E4" w:rsidRPr="00655900" w:rsidRDefault="002424E4" w:rsidP="00655900">
      <w:pPr>
        <w:spacing w:line="360" w:lineRule="auto"/>
        <w:ind w:firstLineChars="150" w:firstLine="360"/>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A、双引号  B、</w:t>
      </w:r>
      <w:proofErr w:type="spellStart"/>
      <w:r w:rsidRPr="00655900">
        <w:rPr>
          <w:rFonts w:asciiTheme="minorEastAsia" w:hAnsiTheme="minorEastAsia" w:hint="eastAsia"/>
          <w:color w:val="000000" w:themeColor="text1"/>
          <w:sz w:val="24"/>
          <w:szCs w:val="24"/>
        </w:rPr>
        <w:t>inurl</w:t>
      </w:r>
      <w:proofErr w:type="spellEnd"/>
      <w:r w:rsidRPr="00655900">
        <w:rPr>
          <w:rFonts w:asciiTheme="minorEastAsia" w:hAnsiTheme="minorEastAsia" w:hint="eastAsia"/>
          <w:color w:val="000000" w:themeColor="text1"/>
          <w:sz w:val="24"/>
          <w:szCs w:val="24"/>
        </w:rPr>
        <w:t xml:space="preserve">  C、</w:t>
      </w:r>
      <w:proofErr w:type="spellStart"/>
      <w:r w:rsidRPr="00655900">
        <w:rPr>
          <w:rFonts w:asciiTheme="minorEastAsia" w:hAnsiTheme="minorEastAsia" w:hint="eastAsia"/>
          <w:color w:val="000000" w:themeColor="text1"/>
          <w:sz w:val="24"/>
          <w:szCs w:val="24"/>
        </w:rPr>
        <w:t>intitle</w:t>
      </w:r>
      <w:proofErr w:type="spellEnd"/>
      <w:r w:rsidRPr="00655900">
        <w:rPr>
          <w:rFonts w:asciiTheme="minorEastAsia" w:hAnsiTheme="minorEastAsia" w:hint="eastAsia"/>
          <w:color w:val="000000" w:themeColor="text1"/>
          <w:sz w:val="24"/>
          <w:szCs w:val="24"/>
        </w:rPr>
        <w:t xml:space="preserve">  D、site</w:t>
      </w:r>
    </w:p>
    <w:p w:rsidR="001C2A71" w:rsidRPr="00655900" w:rsidRDefault="002424E4"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三、判断题（正确的打</w:t>
      </w:r>
      <w:r w:rsidRPr="00655900">
        <w:rPr>
          <w:rFonts w:asciiTheme="minorEastAsia" w:hAnsiTheme="minorEastAsia" w:hint="eastAsia"/>
          <w:color w:val="000000" w:themeColor="text1"/>
          <w:sz w:val="24"/>
          <w:szCs w:val="24"/>
        </w:rPr>
        <w:sym w:font="Wingdings" w:char="F0FC"/>
      </w:r>
      <w:r w:rsidRPr="00655900">
        <w:rPr>
          <w:rFonts w:asciiTheme="minorEastAsia" w:hAnsiTheme="minorEastAsia" w:hint="eastAsia"/>
          <w:color w:val="000000" w:themeColor="text1"/>
          <w:sz w:val="24"/>
          <w:szCs w:val="24"/>
        </w:rPr>
        <w:t>,错误的打</w:t>
      </w:r>
      <w:r w:rsidRPr="00655900">
        <w:rPr>
          <w:rFonts w:asciiTheme="minorEastAsia" w:hAnsiTheme="minorEastAsia" w:hint="eastAsia"/>
          <w:color w:val="000000" w:themeColor="text1"/>
          <w:sz w:val="24"/>
          <w:szCs w:val="24"/>
        </w:rPr>
        <w:sym w:font="Wingdings" w:char="F0FB"/>
      </w:r>
      <w:r w:rsidRPr="00655900">
        <w:rPr>
          <w:rFonts w:asciiTheme="minorEastAsia" w:hAnsiTheme="minorEastAsia" w:hint="eastAsia"/>
          <w:color w:val="000000" w:themeColor="text1"/>
          <w:sz w:val="24"/>
          <w:szCs w:val="24"/>
        </w:rPr>
        <w:t>,每小题1分，共10分）</w:t>
      </w:r>
      <w:r w:rsidR="001C2A71" w:rsidRPr="00655900">
        <w:rPr>
          <w:rFonts w:asciiTheme="minorEastAsia" w:hAnsiTheme="minorEastAsia" w:hint="eastAsia"/>
          <w:color w:val="000000" w:themeColor="text1"/>
          <w:sz w:val="24"/>
          <w:szCs w:val="24"/>
        </w:rPr>
        <w:t> </w:t>
      </w:r>
    </w:p>
    <w:p w:rsidR="001C2A71" w:rsidRPr="00655900" w:rsidRDefault="00B639F7"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1、URL是Uniform / Universal Resource Locator，中文名称为统一资源定位符，也被称为网页地址，俗称网址，是Internet上标准的资源地址。（    ）正</w:t>
      </w:r>
    </w:p>
    <w:p w:rsidR="00B639F7" w:rsidRPr="00655900" w:rsidRDefault="00B639F7"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2、多数搜索引擎支持特定文件类型检索，百度支持所有的文件类型。（   ）错</w:t>
      </w:r>
    </w:p>
    <w:p w:rsidR="00B639F7" w:rsidRPr="00655900" w:rsidRDefault="00B639F7"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3、在Internet中，很多有价值的信息资源并非以普通的网页的形式存在，而是以文件形式存在，文件的格式也多种多样。（  ）正确</w:t>
      </w:r>
    </w:p>
    <w:p w:rsidR="00B639F7" w:rsidRPr="00655900" w:rsidRDefault="00B639F7"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4、在百度搜索时，使用减号增加检索条件，缩小了结果范围，提高了查准率。（    ）正确</w:t>
      </w:r>
    </w:p>
    <w:p w:rsidR="00B639F7" w:rsidRPr="00655900" w:rsidRDefault="00B639F7"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5、在百度搜索时，使用竖线增加检索条件，缩小了结果范围，提高了查准率。（    ）错</w:t>
      </w:r>
    </w:p>
    <w:p w:rsidR="00B639F7" w:rsidRPr="00655900" w:rsidRDefault="00B639F7"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6、专门查询机票信息的检索系统是垂直搜索引擎。（    ）正确</w:t>
      </w:r>
    </w:p>
    <w:p w:rsidR="00B639F7" w:rsidRPr="00655900" w:rsidRDefault="00B639F7"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7、年鉴是以描述和统计的方式逐年提供某年某一领域发生的重大事件或统计资料汇编的工具书。（    ）错</w:t>
      </w:r>
    </w:p>
    <w:p w:rsidR="00B639F7" w:rsidRPr="00655900" w:rsidRDefault="00B639F7"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lastRenderedPageBreak/>
        <w:t>8、把一种期刊和另一种期刊区别开来的唯一标识是ISBN号。（   错   ）</w:t>
      </w:r>
    </w:p>
    <w:p w:rsidR="00B639F7" w:rsidRPr="00655900" w:rsidRDefault="00B639F7"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9、在中国期刊全文数据库（CNKI）中，需要预先下载安装相应浏览器才可浏览CAJ格式的原文。（    ）正确</w:t>
      </w:r>
    </w:p>
    <w:p w:rsidR="00B639F7" w:rsidRPr="00655900" w:rsidRDefault="00B639F7"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10、一个国际标准书号只有一个或一种相应的出版物与之对应。（     ）正确</w:t>
      </w:r>
    </w:p>
    <w:p w:rsidR="00B639F7" w:rsidRPr="00655900" w:rsidRDefault="00B639F7" w:rsidP="00655900">
      <w:pPr>
        <w:spacing w:line="360" w:lineRule="auto"/>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四、名词解释（每小题5分，共20分）</w:t>
      </w:r>
    </w:p>
    <w:p w:rsidR="00655900" w:rsidRPr="00655900" w:rsidRDefault="00655900" w:rsidP="00655900">
      <w:pPr>
        <w:spacing w:line="360" w:lineRule="auto"/>
        <w:ind w:leftChars="200" w:left="420"/>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1. 搜索引擎</w:t>
      </w:r>
    </w:p>
    <w:p w:rsidR="00655900" w:rsidRPr="00655900" w:rsidRDefault="00655900" w:rsidP="00655900">
      <w:pPr>
        <w:spacing w:line="360" w:lineRule="auto"/>
        <w:ind w:firstLineChars="200" w:firstLine="480"/>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搜索引擎是根据一定的策略、运用特定的计算机程序搜集互联网上的信息，在对信息进行组织和处理后，并将处理后的信息显示给用户，是为用户提供检索服务的系统。</w:t>
      </w:r>
    </w:p>
    <w:p w:rsidR="00655900" w:rsidRPr="00655900" w:rsidRDefault="00655900" w:rsidP="00655900">
      <w:pPr>
        <w:spacing w:line="360" w:lineRule="auto"/>
        <w:ind w:firstLineChars="200" w:firstLine="480"/>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2.信息检索（广义）</w:t>
      </w:r>
    </w:p>
    <w:p w:rsidR="00655900" w:rsidRPr="00655900" w:rsidRDefault="00655900" w:rsidP="00655900">
      <w:pPr>
        <w:spacing w:line="360" w:lineRule="auto"/>
        <w:ind w:firstLineChars="200" w:firstLine="480"/>
        <w:rPr>
          <w:rFonts w:asciiTheme="minorEastAsia" w:hAnsiTheme="minorEastAsia"/>
          <w:color w:val="000000" w:themeColor="text1"/>
          <w:sz w:val="24"/>
          <w:szCs w:val="24"/>
        </w:rPr>
      </w:pPr>
      <w:r w:rsidRPr="00655900">
        <w:rPr>
          <w:rFonts w:asciiTheme="minorEastAsia" w:hAnsiTheme="minorEastAsia"/>
          <w:color w:val="000000" w:themeColor="text1"/>
          <w:sz w:val="24"/>
          <w:szCs w:val="24"/>
        </w:rPr>
        <w:t>信息检索是指将信息按一定的方式组织、存储起来，并针对用户的需要查找所需信息的过程。因此，信息检索包含了信息的存储和检索两个不可分的部分。</w:t>
      </w:r>
    </w:p>
    <w:p w:rsidR="00655900" w:rsidRPr="00655900" w:rsidRDefault="00655900" w:rsidP="00655900">
      <w:pPr>
        <w:spacing w:line="360" w:lineRule="auto"/>
        <w:ind w:firstLineChars="200" w:firstLine="480"/>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3. 著录</w:t>
      </w:r>
    </w:p>
    <w:p w:rsidR="00655900" w:rsidRPr="00655900" w:rsidRDefault="00655900" w:rsidP="00655900">
      <w:pPr>
        <w:spacing w:line="360" w:lineRule="auto"/>
        <w:ind w:firstLineChars="200" w:firstLine="480"/>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著录是把文献信息的各种内部、外部特征记录下来的过程，其结果就是形成一条目录信息。文献信息被著录后能有利于被识别、交流和传播；通过著录的目录信息能方便地指向原始信息。</w:t>
      </w:r>
    </w:p>
    <w:p w:rsidR="00655900" w:rsidRPr="00655900" w:rsidRDefault="00655900" w:rsidP="00655900">
      <w:pPr>
        <w:spacing w:line="360" w:lineRule="auto"/>
        <w:ind w:firstLineChars="200" w:firstLine="480"/>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4.  二次文献</w:t>
      </w:r>
    </w:p>
    <w:p w:rsidR="00655900" w:rsidRPr="00655900" w:rsidRDefault="00655900" w:rsidP="00655900">
      <w:pPr>
        <w:spacing w:line="360" w:lineRule="auto"/>
        <w:ind w:firstLineChars="200" w:firstLine="480"/>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二次文献是为了控制文献，便于人们查找，将分散无序的一次文献经过筛选、分析、整理、按其内容特征和外部特征进行提炼、浓缩，编制而成的有检索功能的文献。</w:t>
      </w:r>
    </w:p>
    <w:p w:rsidR="00655900" w:rsidRPr="00655900" w:rsidRDefault="00655900" w:rsidP="00655900">
      <w:pPr>
        <w:pStyle w:val="a5"/>
        <w:numPr>
          <w:ilvl w:val="0"/>
          <w:numId w:val="4"/>
        </w:numPr>
        <w:spacing w:line="360" w:lineRule="auto"/>
        <w:ind w:firstLineChars="0"/>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问答题（每小题10分，共20分）</w:t>
      </w:r>
    </w:p>
    <w:p w:rsidR="00655900" w:rsidRPr="00655900" w:rsidRDefault="00655900" w:rsidP="00655900">
      <w:pPr>
        <w:spacing w:line="360" w:lineRule="auto"/>
        <w:ind w:firstLineChars="100" w:firstLine="241"/>
        <w:rPr>
          <w:rFonts w:asciiTheme="minorEastAsia" w:hAnsiTheme="minorEastAsia" w:cs="宋体"/>
          <w:b/>
          <w:bCs/>
          <w:color w:val="000000" w:themeColor="text1"/>
          <w:sz w:val="24"/>
          <w:szCs w:val="24"/>
        </w:rPr>
      </w:pPr>
      <w:r w:rsidRPr="00655900">
        <w:rPr>
          <w:rFonts w:asciiTheme="minorEastAsia" w:hAnsiTheme="minorEastAsia" w:cs="宋体" w:hint="eastAsia"/>
          <w:b/>
          <w:bCs/>
          <w:color w:val="000000" w:themeColor="text1"/>
          <w:sz w:val="24"/>
          <w:szCs w:val="24"/>
        </w:rPr>
        <w:t>１.简述一次文献、二次文献、三次文献的关系</w:t>
      </w:r>
    </w:p>
    <w:p w:rsidR="00655900" w:rsidRPr="00655900" w:rsidRDefault="00655900" w:rsidP="00655900">
      <w:pPr>
        <w:adjustRightInd w:val="0"/>
        <w:snapToGrid w:val="0"/>
        <w:spacing w:line="360" w:lineRule="auto"/>
        <w:jc w:val="left"/>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 xml:space="preserve">   从一次文献到二次文献，再到三次文献，是一个从分散的原始文献到系统化、密集化的过程。</w:t>
      </w:r>
    </w:p>
    <w:p w:rsidR="00655900" w:rsidRPr="00655900" w:rsidRDefault="00655900" w:rsidP="00655900">
      <w:pPr>
        <w:tabs>
          <w:tab w:val="left" w:pos="420"/>
        </w:tabs>
        <w:spacing w:line="360" w:lineRule="auto"/>
        <w:ind w:left="420"/>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 xml:space="preserve">一次文献：是所有文献的基础；是检索利用的主要对象。           </w:t>
      </w:r>
    </w:p>
    <w:p w:rsidR="00655900" w:rsidRPr="00655900" w:rsidRDefault="00655900" w:rsidP="00655900">
      <w:pPr>
        <w:tabs>
          <w:tab w:val="left" w:pos="420"/>
        </w:tabs>
        <w:spacing w:line="360" w:lineRule="auto"/>
        <w:ind w:left="420"/>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 xml:space="preserve">二次文献：是检索一次文献的工具，又称为检索工具。              </w:t>
      </w:r>
    </w:p>
    <w:p w:rsidR="00655900" w:rsidRPr="00655900" w:rsidRDefault="00655900" w:rsidP="00655900">
      <w:pPr>
        <w:tabs>
          <w:tab w:val="left" w:pos="420"/>
        </w:tabs>
        <w:spacing w:line="360" w:lineRule="auto"/>
        <w:ind w:left="420"/>
        <w:rPr>
          <w:rFonts w:asciiTheme="minorEastAsia" w:hAnsiTheme="minorEastAsia"/>
          <w:color w:val="000000" w:themeColor="text1"/>
          <w:sz w:val="24"/>
          <w:szCs w:val="24"/>
        </w:rPr>
      </w:pPr>
      <w:r w:rsidRPr="00655900">
        <w:rPr>
          <w:rFonts w:asciiTheme="minorEastAsia" w:hAnsiTheme="minorEastAsia" w:hint="eastAsia"/>
          <w:color w:val="000000" w:themeColor="text1"/>
          <w:sz w:val="24"/>
          <w:szCs w:val="24"/>
        </w:rPr>
        <w:t>三次文献：是一次文献内容的高度浓缩，也是我们利用的一种重要情报源。</w:t>
      </w:r>
    </w:p>
    <w:p w:rsidR="00655900" w:rsidRPr="00655900" w:rsidRDefault="00655900" w:rsidP="00655900">
      <w:pPr>
        <w:spacing w:line="360" w:lineRule="auto"/>
        <w:ind w:firstLineChars="100" w:firstLine="241"/>
        <w:rPr>
          <w:rFonts w:asciiTheme="minorEastAsia" w:hAnsiTheme="minorEastAsia" w:cs="宋体"/>
          <w:b/>
          <w:bCs/>
          <w:color w:val="000000" w:themeColor="text1"/>
          <w:sz w:val="24"/>
          <w:szCs w:val="24"/>
        </w:rPr>
      </w:pPr>
      <w:r w:rsidRPr="00655900">
        <w:rPr>
          <w:rFonts w:asciiTheme="minorEastAsia" w:hAnsiTheme="minorEastAsia" w:cs="宋体" w:hint="eastAsia"/>
          <w:b/>
          <w:bCs/>
          <w:color w:val="000000" w:themeColor="text1"/>
          <w:sz w:val="24"/>
          <w:szCs w:val="24"/>
        </w:rPr>
        <w:t>２.简述信息所具有特征</w:t>
      </w:r>
    </w:p>
    <w:p w:rsidR="00655900" w:rsidRPr="00655900" w:rsidRDefault="00655900" w:rsidP="00655900">
      <w:pPr>
        <w:spacing w:line="360" w:lineRule="auto"/>
        <w:rPr>
          <w:rFonts w:asciiTheme="minorEastAsia" w:hAnsiTheme="minorEastAsia" w:cs="宋体"/>
          <w:color w:val="000000" w:themeColor="text1"/>
          <w:sz w:val="24"/>
          <w:szCs w:val="24"/>
        </w:rPr>
      </w:pPr>
      <w:r w:rsidRPr="00655900">
        <w:rPr>
          <w:rFonts w:asciiTheme="minorEastAsia" w:hAnsiTheme="minorEastAsia" w:cs="宋体" w:hint="eastAsia"/>
          <w:color w:val="000000" w:themeColor="text1"/>
          <w:sz w:val="24"/>
          <w:szCs w:val="24"/>
        </w:rPr>
        <w:t>（1）普遍性：信息是物质的普遍属性，只要有物质存在，就有信息，物质不灭，</w:t>
      </w:r>
      <w:r w:rsidRPr="00655900">
        <w:rPr>
          <w:rFonts w:asciiTheme="minorEastAsia" w:hAnsiTheme="minorEastAsia" w:cs="宋体" w:hint="eastAsia"/>
          <w:color w:val="000000" w:themeColor="text1"/>
          <w:sz w:val="24"/>
          <w:szCs w:val="24"/>
        </w:rPr>
        <w:lastRenderedPageBreak/>
        <w:t>信息也永恒存在。</w:t>
      </w:r>
    </w:p>
    <w:p w:rsidR="00655900" w:rsidRPr="00655900" w:rsidRDefault="00655900" w:rsidP="00655900">
      <w:pPr>
        <w:spacing w:line="360" w:lineRule="auto"/>
        <w:rPr>
          <w:rFonts w:asciiTheme="minorEastAsia" w:hAnsiTheme="minorEastAsia" w:cs="宋体"/>
          <w:color w:val="000000" w:themeColor="text1"/>
          <w:sz w:val="24"/>
          <w:szCs w:val="24"/>
        </w:rPr>
      </w:pPr>
      <w:r w:rsidRPr="00655900">
        <w:rPr>
          <w:rFonts w:asciiTheme="minorEastAsia" w:hAnsiTheme="minorEastAsia" w:cs="宋体" w:hint="eastAsia"/>
          <w:color w:val="000000" w:themeColor="text1"/>
          <w:sz w:val="24"/>
          <w:szCs w:val="24"/>
        </w:rPr>
        <w:t>（2）时效性：信息在一定的时间内是有效的信息，在此时间之外就是无效信息。而且任何信息从信源传播到信宿都需要经过一定的时间，都有其时滞性。</w:t>
      </w:r>
    </w:p>
    <w:p w:rsidR="00655900" w:rsidRPr="00655900" w:rsidRDefault="00655900" w:rsidP="00655900">
      <w:pPr>
        <w:spacing w:line="360" w:lineRule="auto"/>
        <w:rPr>
          <w:rFonts w:asciiTheme="minorEastAsia" w:hAnsiTheme="minorEastAsia" w:cs="宋体"/>
          <w:color w:val="000000" w:themeColor="text1"/>
          <w:sz w:val="24"/>
          <w:szCs w:val="24"/>
        </w:rPr>
      </w:pPr>
      <w:r w:rsidRPr="00655900">
        <w:rPr>
          <w:rFonts w:asciiTheme="minorEastAsia" w:hAnsiTheme="minorEastAsia" w:cs="宋体" w:hint="eastAsia"/>
          <w:color w:val="000000" w:themeColor="text1"/>
          <w:sz w:val="24"/>
          <w:szCs w:val="24"/>
        </w:rPr>
        <w:t>（3）传递性：物质是运动的，信息也随之运动，而信息的运动过程就是信息的传递与反馈过程。</w:t>
      </w:r>
    </w:p>
    <w:p w:rsidR="00655900" w:rsidRPr="00655900" w:rsidRDefault="00655900" w:rsidP="00655900">
      <w:pPr>
        <w:spacing w:line="360" w:lineRule="auto"/>
        <w:rPr>
          <w:rFonts w:asciiTheme="minorEastAsia" w:hAnsiTheme="minorEastAsia" w:cs="宋体"/>
          <w:color w:val="000000" w:themeColor="text1"/>
          <w:sz w:val="24"/>
          <w:szCs w:val="24"/>
        </w:rPr>
      </w:pPr>
      <w:r w:rsidRPr="00655900">
        <w:rPr>
          <w:rFonts w:asciiTheme="minorEastAsia" w:hAnsiTheme="minorEastAsia" w:cs="宋体" w:hint="eastAsia"/>
          <w:color w:val="000000" w:themeColor="text1"/>
          <w:sz w:val="24"/>
          <w:szCs w:val="24"/>
        </w:rPr>
        <w:t>（4）可转换性：信息是可以由一种形态转换成另一种形态。信息一般有4种形态：数据、文本、声音、图像。这4种形态可以相互转化，例如，照片被传送到计算机，就把图像转化成了数字。</w:t>
      </w:r>
    </w:p>
    <w:p w:rsidR="00655900" w:rsidRPr="00655900" w:rsidRDefault="00655900" w:rsidP="00655900">
      <w:pPr>
        <w:spacing w:line="360" w:lineRule="auto"/>
        <w:rPr>
          <w:rFonts w:asciiTheme="minorEastAsia" w:hAnsiTheme="minorEastAsia" w:cs="宋体"/>
          <w:color w:val="000000" w:themeColor="text1"/>
          <w:sz w:val="24"/>
          <w:szCs w:val="24"/>
        </w:rPr>
      </w:pPr>
      <w:r w:rsidRPr="00655900">
        <w:rPr>
          <w:rFonts w:asciiTheme="minorEastAsia" w:hAnsiTheme="minorEastAsia" w:cs="宋体" w:hint="eastAsia"/>
          <w:color w:val="000000" w:themeColor="text1"/>
          <w:sz w:val="24"/>
          <w:szCs w:val="24"/>
        </w:rPr>
        <w:t>（5）可再生性：信息不同于一次性消耗资源，它可以被反复利用而失去其价值，相反，对它的开发利用越深入，它不仅不会枯竭，还会更加丰富和充实。</w:t>
      </w:r>
    </w:p>
    <w:p w:rsidR="00655900" w:rsidRPr="00655900" w:rsidRDefault="00655900" w:rsidP="00655900">
      <w:pPr>
        <w:spacing w:line="360" w:lineRule="auto"/>
        <w:rPr>
          <w:rFonts w:asciiTheme="minorEastAsia" w:hAnsiTheme="minorEastAsia" w:cs="宋体"/>
          <w:color w:val="000000" w:themeColor="text1"/>
          <w:sz w:val="24"/>
          <w:szCs w:val="24"/>
        </w:rPr>
      </w:pPr>
      <w:r w:rsidRPr="00655900">
        <w:rPr>
          <w:rFonts w:asciiTheme="minorEastAsia" w:hAnsiTheme="minorEastAsia" w:cs="宋体" w:hint="eastAsia"/>
          <w:color w:val="000000" w:themeColor="text1"/>
          <w:sz w:val="24"/>
          <w:szCs w:val="24"/>
        </w:rPr>
        <w:t>（6）共享性：同一信源可以供给多个信宿，因此信息是可以共享的，且不因共享而减少。</w:t>
      </w:r>
    </w:p>
    <w:p w:rsidR="00655900" w:rsidRPr="00655900" w:rsidRDefault="00655900" w:rsidP="00655900">
      <w:pPr>
        <w:spacing w:line="360" w:lineRule="auto"/>
        <w:rPr>
          <w:rFonts w:asciiTheme="minorEastAsia" w:hAnsiTheme="minorEastAsia" w:cs="宋体"/>
          <w:color w:val="000000" w:themeColor="text1"/>
          <w:sz w:val="24"/>
          <w:szCs w:val="24"/>
        </w:rPr>
      </w:pPr>
      <w:r w:rsidRPr="00655900">
        <w:rPr>
          <w:rFonts w:asciiTheme="minorEastAsia" w:hAnsiTheme="minorEastAsia" w:cs="宋体" w:hint="eastAsia"/>
          <w:color w:val="000000" w:themeColor="text1"/>
          <w:sz w:val="24"/>
          <w:szCs w:val="24"/>
        </w:rPr>
        <w:t>（7）可识别性 ：信息是可以识别的，识别又可分为直接认别和间接识别，直接认</w:t>
      </w:r>
      <w:proofErr w:type="gramStart"/>
      <w:r w:rsidRPr="00655900">
        <w:rPr>
          <w:rFonts w:asciiTheme="minorEastAsia" w:hAnsiTheme="minorEastAsia" w:cs="宋体" w:hint="eastAsia"/>
          <w:color w:val="000000" w:themeColor="text1"/>
          <w:sz w:val="24"/>
          <w:szCs w:val="24"/>
        </w:rPr>
        <w:t>别是指</w:t>
      </w:r>
      <w:proofErr w:type="gramEnd"/>
      <w:r w:rsidRPr="00655900">
        <w:rPr>
          <w:rFonts w:asciiTheme="minorEastAsia" w:hAnsiTheme="minorEastAsia" w:cs="宋体" w:hint="eastAsia"/>
          <w:color w:val="000000" w:themeColor="text1"/>
          <w:sz w:val="24"/>
          <w:szCs w:val="24"/>
        </w:rPr>
        <w:t xml:space="preserve">通过感官的识别，间接识别是指通过各种测试手段的识别。不同的信息源有不同的识别方法。 </w:t>
      </w:r>
    </w:p>
    <w:p w:rsidR="00655900" w:rsidRPr="00655900" w:rsidRDefault="00655900" w:rsidP="00655900">
      <w:pPr>
        <w:spacing w:line="360" w:lineRule="auto"/>
        <w:rPr>
          <w:rFonts w:asciiTheme="minorEastAsia" w:hAnsiTheme="minorEastAsia" w:cs="宋体"/>
          <w:color w:val="000000" w:themeColor="text1"/>
          <w:sz w:val="24"/>
          <w:szCs w:val="24"/>
        </w:rPr>
      </w:pPr>
      <w:r w:rsidRPr="00655900">
        <w:rPr>
          <w:rFonts w:asciiTheme="minorEastAsia" w:hAnsiTheme="minorEastAsia" w:cs="宋体" w:hint="eastAsia"/>
          <w:color w:val="000000" w:themeColor="text1"/>
          <w:sz w:val="24"/>
          <w:szCs w:val="24"/>
        </w:rPr>
        <w:t xml:space="preserve">（8）可存储性：信息是可以通过各种方法存储的。 </w:t>
      </w:r>
    </w:p>
    <w:p w:rsidR="00655900" w:rsidRPr="00655900" w:rsidRDefault="00655900" w:rsidP="00655900">
      <w:pPr>
        <w:spacing w:line="360" w:lineRule="auto"/>
        <w:rPr>
          <w:rFonts w:asciiTheme="minorEastAsia" w:hAnsiTheme="minorEastAsia"/>
          <w:color w:val="000000" w:themeColor="text1"/>
          <w:sz w:val="24"/>
          <w:szCs w:val="24"/>
        </w:rPr>
      </w:pPr>
    </w:p>
    <w:sectPr w:rsidR="00655900" w:rsidRPr="006559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15DE" w:rsidRDefault="004815DE" w:rsidP="001C2A71">
      <w:r>
        <w:separator/>
      </w:r>
    </w:p>
  </w:endnote>
  <w:endnote w:type="continuationSeparator" w:id="0">
    <w:p w:rsidR="004815DE" w:rsidRDefault="004815DE" w:rsidP="001C2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15DE" w:rsidRDefault="004815DE" w:rsidP="001C2A71">
      <w:r>
        <w:separator/>
      </w:r>
    </w:p>
  </w:footnote>
  <w:footnote w:type="continuationSeparator" w:id="0">
    <w:p w:rsidR="004815DE" w:rsidRDefault="004815DE" w:rsidP="001C2A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2"/>
    <w:multiLevelType w:val="singleLevel"/>
    <w:tmpl w:val="00000012"/>
    <w:lvl w:ilvl="0">
      <w:start w:val="2"/>
      <w:numFmt w:val="decimal"/>
      <w:suff w:val="nothing"/>
      <w:lvlText w:val="%1."/>
      <w:lvlJc w:val="left"/>
    </w:lvl>
  </w:abstractNum>
  <w:abstractNum w:abstractNumId="1">
    <w:nsid w:val="00000013"/>
    <w:multiLevelType w:val="singleLevel"/>
    <w:tmpl w:val="00000013"/>
    <w:lvl w:ilvl="0">
      <w:start w:val="1"/>
      <w:numFmt w:val="bullet"/>
      <w:lvlText w:val=""/>
      <w:lvlJc w:val="left"/>
      <w:pPr>
        <w:tabs>
          <w:tab w:val="num" w:pos="420"/>
        </w:tabs>
        <w:ind w:left="420" w:hanging="420"/>
      </w:pPr>
      <w:rPr>
        <w:rFonts w:ascii="Wingdings" w:hAnsi="Wingdings" w:hint="default"/>
      </w:rPr>
    </w:lvl>
  </w:abstractNum>
  <w:abstractNum w:abstractNumId="2">
    <w:nsid w:val="00000014"/>
    <w:multiLevelType w:val="singleLevel"/>
    <w:tmpl w:val="00000014"/>
    <w:lvl w:ilvl="0">
      <w:start w:val="2"/>
      <w:numFmt w:val="decimal"/>
      <w:suff w:val="space"/>
      <w:lvlText w:val="%1."/>
      <w:lvlJc w:val="left"/>
    </w:lvl>
  </w:abstractNum>
  <w:abstractNum w:abstractNumId="3">
    <w:nsid w:val="1D017633"/>
    <w:multiLevelType w:val="hybridMultilevel"/>
    <w:tmpl w:val="B0AE9204"/>
    <w:lvl w:ilvl="0" w:tplc="96A00686">
      <w:start w:val="5"/>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38A80D3"/>
    <w:multiLevelType w:val="singleLevel"/>
    <w:tmpl w:val="538A80D3"/>
    <w:lvl w:ilvl="0">
      <w:start w:val="2"/>
      <w:numFmt w:val="decimal"/>
      <w:suff w:val="nothing"/>
      <w:lvlText w:val="%1、"/>
      <w:lvlJc w:val="left"/>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B96"/>
    <w:rsid w:val="000549FC"/>
    <w:rsid w:val="000D67FA"/>
    <w:rsid w:val="001B1B96"/>
    <w:rsid w:val="001C2A71"/>
    <w:rsid w:val="002424E4"/>
    <w:rsid w:val="002E6EAD"/>
    <w:rsid w:val="00392909"/>
    <w:rsid w:val="004815DE"/>
    <w:rsid w:val="00655900"/>
    <w:rsid w:val="0087720C"/>
    <w:rsid w:val="008F10DB"/>
    <w:rsid w:val="00B639F7"/>
    <w:rsid w:val="00CB4307"/>
    <w:rsid w:val="00D176BD"/>
    <w:rsid w:val="00DE7EC9"/>
    <w:rsid w:val="00F97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C2A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C2A71"/>
    <w:rPr>
      <w:sz w:val="18"/>
      <w:szCs w:val="18"/>
    </w:rPr>
  </w:style>
  <w:style w:type="paragraph" w:styleId="a4">
    <w:name w:val="footer"/>
    <w:basedOn w:val="a"/>
    <w:link w:val="Char0"/>
    <w:uiPriority w:val="99"/>
    <w:unhideWhenUsed/>
    <w:rsid w:val="001C2A71"/>
    <w:pPr>
      <w:tabs>
        <w:tab w:val="center" w:pos="4153"/>
        <w:tab w:val="right" w:pos="8306"/>
      </w:tabs>
      <w:snapToGrid w:val="0"/>
      <w:jc w:val="left"/>
    </w:pPr>
    <w:rPr>
      <w:sz w:val="18"/>
      <w:szCs w:val="18"/>
    </w:rPr>
  </w:style>
  <w:style w:type="character" w:customStyle="1" w:styleId="Char0">
    <w:name w:val="页脚 Char"/>
    <w:basedOn w:val="a0"/>
    <w:link w:val="a4"/>
    <w:uiPriority w:val="99"/>
    <w:rsid w:val="001C2A71"/>
    <w:rPr>
      <w:sz w:val="18"/>
      <w:szCs w:val="18"/>
    </w:rPr>
  </w:style>
  <w:style w:type="paragraph" w:styleId="a5">
    <w:name w:val="List Paragraph"/>
    <w:basedOn w:val="a"/>
    <w:uiPriority w:val="34"/>
    <w:qFormat/>
    <w:rsid w:val="00655900"/>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C2A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C2A71"/>
    <w:rPr>
      <w:sz w:val="18"/>
      <w:szCs w:val="18"/>
    </w:rPr>
  </w:style>
  <w:style w:type="paragraph" w:styleId="a4">
    <w:name w:val="footer"/>
    <w:basedOn w:val="a"/>
    <w:link w:val="Char0"/>
    <w:uiPriority w:val="99"/>
    <w:unhideWhenUsed/>
    <w:rsid w:val="001C2A71"/>
    <w:pPr>
      <w:tabs>
        <w:tab w:val="center" w:pos="4153"/>
        <w:tab w:val="right" w:pos="8306"/>
      </w:tabs>
      <w:snapToGrid w:val="0"/>
      <w:jc w:val="left"/>
    </w:pPr>
    <w:rPr>
      <w:sz w:val="18"/>
      <w:szCs w:val="18"/>
    </w:rPr>
  </w:style>
  <w:style w:type="character" w:customStyle="1" w:styleId="Char0">
    <w:name w:val="页脚 Char"/>
    <w:basedOn w:val="a0"/>
    <w:link w:val="a4"/>
    <w:uiPriority w:val="99"/>
    <w:rsid w:val="001C2A71"/>
    <w:rPr>
      <w:sz w:val="18"/>
      <w:szCs w:val="18"/>
    </w:rPr>
  </w:style>
  <w:style w:type="paragraph" w:styleId="a5">
    <w:name w:val="List Paragraph"/>
    <w:basedOn w:val="a"/>
    <w:uiPriority w:val="34"/>
    <w:qFormat/>
    <w:rsid w:val="0065590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0068435">
      <w:bodyDiv w:val="1"/>
      <w:marLeft w:val="0"/>
      <w:marRight w:val="0"/>
      <w:marTop w:val="0"/>
      <w:marBottom w:val="0"/>
      <w:divBdr>
        <w:top w:val="none" w:sz="0" w:space="0" w:color="auto"/>
        <w:left w:val="none" w:sz="0" w:space="0" w:color="auto"/>
        <w:bottom w:val="none" w:sz="0" w:space="0" w:color="auto"/>
        <w:right w:val="none" w:sz="0" w:space="0" w:color="auto"/>
      </w:divBdr>
      <w:divsChild>
        <w:div w:id="1990597176">
          <w:marLeft w:val="0"/>
          <w:marRight w:val="0"/>
          <w:marTop w:val="0"/>
          <w:marBottom w:val="0"/>
          <w:divBdr>
            <w:top w:val="none" w:sz="0" w:space="0" w:color="auto"/>
            <w:left w:val="none" w:sz="0" w:space="0" w:color="auto"/>
            <w:bottom w:val="none" w:sz="0" w:space="0" w:color="auto"/>
            <w:right w:val="none" w:sz="0" w:space="0" w:color="auto"/>
          </w:divBdr>
          <w:divsChild>
            <w:div w:id="134153066">
              <w:marLeft w:val="0"/>
              <w:marRight w:val="0"/>
              <w:marTop w:val="0"/>
              <w:marBottom w:val="0"/>
              <w:divBdr>
                <w:top w:val="none" w:sz="0" w:space="0" w:color="auto"/>
                <w:left w:val="none" w:sz="0" w:space="0" w:color="auto"/>
                <w:bottom w:val="none" w:sz="0" w:space="0" w:color="auto"/>
                <w:right w:val="none" w:sz="0" w:space="0" w:color="auto"/>
              </w:divBdr>
            </w:div>
          </w:divsChild>
        </w:div>
        <w:div w:id="1454865373">
          <w:marLeft w:val="0"/>
          <w:marRight w:val="0"/>
          <w:marTop w:val="0"/>
          <w:marBottom w:val="0"/>
          <w:divBdr>
            <w:top w:val="none" w:sz="0" w:space="0" w:color="auto"/>
            <w:left w:val="none" w:sz="0" w:space="0" w:color="auto"/>
            <w:bottom w:val="none" w:sz="0" w:space="0" w:color="auto"/>
            <w:right w:val="none" w:sz="0" w:space="0" w:color="auto"/>
          </w:divBdr>
          <w:divsChild>
            <w:div w:id="1590772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548</Words>
  <Characters>3125</Characters>
  <Application>Microsoft Office Word</Application>
  <DocSecurity>0</DocSecurity>
  <Lines>26</Lines>
  <Paragraphs>7</Paragraphs>
  <ScaleCrop>false</ScaleCrop>
  <Company>微软中国</Company>
  <LinksUpToDate>false</LinksUpToDate>
  <CharactersWithSpaces>3666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2016-11-16T01:29:00Z</dcterms:created>
  <dcterms:modified xsi:type="dcterms:W3CDTF">2016-11-16T06:51:00Z</dcterms:modified>
</cp:coreProperties>
</file>